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4DB6" w:rsidRPr="007F4DB6" w:rsidRDefault="007F4DB6" w:rsidP="007F4DB6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7F4DB6">
        <w:rPr>
          <w:rFonts w:ascii="Cambria" w:hAnsi="Cambria"/>
          <w:spacing w:val="60"/>
          <w:sz w:val="32"/>
          <w:szCs w:val="32"/>
        </w:rPr>
        <w:t>ELŐTERJESZTÉS</w:t>
      </w: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7F4DB6">
        <w:rPr>
          <w:rFonts w:ascii="Cambria" w:hAnsi="Cambria"/>
          <w:b/>
          <w:noProof/>
          <w:sz w:val="32"/>
          <w:szCs w:val="32"/>
          <w:lang w:eastAsia="hu-H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F4DB6">
        <w:rPr>
          <w:rFonts w:ascii="Cambria" w:hAnsi="Cambria"/>
          <w:b/>
          <w:sz w:val="32"/>
          <w:szCs w:val="32"/>
        </w:rPr>
        <w:t>BALATONMÁRIAFÜRDŐ KÖZSÉG</w:t>
      </w: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F4DB6">
        <w:rPr>
          <w:rFonts w:ascii="Cambria" w:hAnsi="Cambria"/>
          <w:b/>
          <w:sz w:val="32"/>
          <w:szCs w:val="32"/>
        </w:rPr>
        <w:t>ÖNKORMÁNYZAT</w:t>
      </w:r>
    </w:p>
    <w:p w:rsidR="007F4DB6" w:rsidRPr="007F4DB6" w:rsidRDefault="007F4DB6" w:rsidP="007F4DB6">
      <w:pPr>
        <w:pStyle w:val="Cmsor2"/>
        <w:tabs>
          <w:tab w:val="left" w:pos="0"/>
        </w:tabs>
        <w:spacing w:before="0"/>
        <w:jc w:val="center"/>
        <w:rPr>
          <w:rFonts w:ascii="Cambria" w:hAnsi="Cambria"/>
          <w:sz w:val="32"/>
          <w:szCs w:val="32"/>
        </w:rPr>
      </w:pPr>
      <w:r w:rsidRPr="007F4DB6">
        <w:rPr>
          <w:rFonts w:ascii="Cambria" w:hAnsi="Cambria"/>
          <w:sz w:val="32"/>
          <w:szCs w:val="32"/>
        </w:rPr>
        <w:t>KÉPVISELŐ-TESTÜLETÉNEK</w:t>
      </w:r>
    </w:p>
    <w:p w:rsidR="007F4DB6" w:rsidRPr="007F4DB6" w:rsidRDefault="007F4DB6" w:rsidP="007F4DB6">
      <w:pPr>
        <w:pStyle w:val="Cmsor7"/>
        <w:tabs>
          <w:tab w:val="left" w:pos="0"/>
        </w:tabs>
        <w:spacing w:before="0"/>
        <w:jc w:val="both"/>
        <w:rPr>
          <w:rFonts w:ascii="Cambria" w:hAnsi="Cambria"/>
          <w:b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7F4DB6" w:rsidRPr="007F4DB6" w:rsidRDefault="007F4DB6" w:rsidP="007F4DB6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7F4DB6">
        <w:rPr>
          <w:rFonts w:ascii="Cambria" w:hAnsi="Cambria"/>
          <w:sz w:val="32"/>
          <w:szCs w:val="32"/>
        </w:rPr>
        <w:t>2018. MÁRCIUS 12-I NYILVÁNOS ÜLÉSÉRE</w:t>
      </w: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F4DB6">
        <w:rPr>
          <w:rFonts w:ascii="Cambria" w:hAnsi="Cambria"/>
          <w:b/>
          <w:sz w:val="32"/>
          <w:szCs w:val="32"/>
        </w:rPr>
        <w:t>TÁRGY:</w:t>
      </w: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  <w:r w:rsidRPr="007F4DB6">
        <w:rPr>
          <w:rFonts w:ascii="Cambria" w:hAnsi="Cambria"/>
          <w:b/>
          <w:caps/>
          <w:sz w:val="32"/>
          <w:szCs w:val="32"/>
        </w:rPr>
        <w:t>KÖZTERÜLETEK HASZNÁLATÁRÓL SZÓLÓ rendelet MÓDOSÍTÁSA</w:t>
      </w:r>
    </w:p>
    <w:p w:rsidR="007F4DB6" w:rsidRPr="007F4DB6" w:rsidRDefault="007F4DB6" w:rsidP="007F4DB6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7F4DB6">
        <w:rPr>
          <w:rFonts w:ascii="Cambria" w:hAnsi="Cambria"/>
          <w:b/>
          <w:sz w:val="32"/>
          <w:szCs w:val="32"/>
        </w:rPr>
        <w:t>ELŐADÓ:</w:t>
      </w:r>
    </w:p>
    <w:p w:rsidR="007F4DB6" w:rsidRPr="007F4DB6" w:rsidRDefault="007F4DB6" w:rsidP="007F4DB6">
      <w:pPr>
        <w:pStyle w:val="Cmsor8"/>
        <w:tabs>
          <w:tab w:val="left" w:pos="0"/>
        </w:tabs>
        <w:spacing w:before="0"/>
        <w:jc w:val="center"/>
        <w:rPr>
          <w:rFonts w:ascii="Cambria" w:eastAsia="Times New Roman" w:hAnsi="Cambria" w:cs="Times New Roman"/>
          <w:b/>
          <w:i w:val="0"/>
          <w:iCs w:val="0"/>
          <w:sz w:val="32"/>
          <w:szCs w:val="32"/>
        </w:rPr>
      </w:pPr>
      <w:r w:rsidRPr="007F4DB6">
        <w:rPr>
          <w:rFonts w:ascii="Cambria" w:eastAsia="Times New Roman" w:hAnsi="Cambria" w:cs="Times New Roman"/>
          <w:b/>
          <w:i w:val="0"/>
          <w:iCs w:val="0"/>
          <w:sz w:val="32"/>
          <w:szCs w:val="32"/>
        </w:rPr>
        <w:t>MESTYÁN VALÉRIA</w:t>
      </w:r>
    </w:p>
    <w:p w:rsidR="007F4DB6" w:rsidRPr="007F4DB6" w:rsidRDefault="007F4DB6" w:rsidP="007F4DB6">
      <w:pPr>
        <w:pStyle w:val="Cmsor2"/>
        <w:tabs>
          <w:tab w:val="left" w:pos="0"/>
        </w:tabs>
        <w:spacing w:before="0"/>
        <w:jc w:val="center"/>
        <w:rPr>
          <w:rFonts w:ascii="Cambria" w:eastAsia="Times New Roman" w:hAnsi="Cambria" w:cs="Times New Roman"/>
          <w:bCs w:val="0"/>
          <w:i w:val="0"/>
          <w:iCs w:val="0"/>
          <w:sz w:val="32"/>
          <w:szCs w:val="32"/>
        </w:rPr>
      </w:pPr>
      <w:r w:rsidRPr="007F4DB6">
        <w:rPr>
          <w:rFonts w:ascii="Cambria" w:eastAsia="Times New Roman" w:hAnsi="Cambria" w:cs="Times New Roman"/>
          <w:bCs w:val="0"/>
          <w:i w:val="0"/>
          <w:iCs w:val="0"/>
          <w:sz w:val="32"/>
          <w:szCs w:val="32"/>
        </w:rPr>
        <w:t>CÍMZETES FŐJEGYZŐ</w:t>
      </w: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7F4DB6" w:rsidRPr="007F4DB6" w:rsidRDefault="007F4DB6" w:rsidP="007F4DB6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7F4DB6">
        <w:rPr>
          <w:rFonts w:ascii="Cambria" w:hAnsi="Cambria"/>
          <w:sz w:val="32"/>
          <w:szCs w:val="32"/>
        </w:rPr>
        <w:lastRenderedPageBreak/>
        <w:t>ELŐTERJESZTÉS</w:t>
      </w:r>
    </w:p>
    <w:p w:rsidR="007F4DB6" w:rsidRPr="007F4DB6" w:rsidRDefault="007F4DB6" w:rsidP="007F4DB6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</w:p>
    <w:p w:rsidR="007F4DB6" w:rsidRPr="007F4DB6" w:rsidRDefault="007F4DB6" w:rsidP="007F4DB6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  <w:bCs/>
        </w:rPr>
      </w:pPr>
      <w:r w:rsidRPr="007F4DB6">
        <w:rPr>
          <w:rFonts w:ascii="Cambria" w:hAnsi="Cambria"/>
          <w:b/>
          <w:bCs/>
        </w:rPr>
        <w:t>Készült:</w:t>
      </w:r>
      <w:r w:rsidRPr="007F4DB6">
        <w:rPr>
          <w:rFonts w:ascii="Cambria" w:hAnsi="Cambria"/>
          <w:bCs/>
        </w:rPr>
        <w:tab/>
        <w:t>Balatonmáriafürdő Község Önkormányzati Képviselő-testületének 2018. március 12-i nyilvános testületi ülésére</w:t>
      </w:r>
    </w:p>
    <w:p w:rsidR="007F4DB6" w:rsidRPr="007F4DB6" w:rsidRDefault="007F4DB6" w:rsidP="007F4DB6">
      <w:pPr>
        <w:tabs>
          <w:tab w:val="left" w:pos="0"/>
        </w:tabs>
        <w:jc w:val="both"/>
        <w:rPr>
          <w:rFonts w:ascii="Cambria" w:hAnsi="Cambria"/>
        </w:rPr>
      </w:pPr>
      <w:r w:rsidRPr="007F4DB6">
        <w:rPr>
          <w:rFonts w:ascii="Cambria" w:hAnsi="Cambria"/>
          <w:b/>
          <w:bCs/>
        </w:rPr>
        <w:t>Tárgy:</w:t>
      </w:r>
      <w:r w:rsidRPr="007F4DB6">
        <w:rPr>
          <w:rFonts w:ascii="Cambria" w:hAnsi="Cambria"/>
        </w:rPr>
        <w:t xml:space="preserve"> </w:t>
      </w:r>
      <w:r w:rsidRPr="007F4DB6">
        <w:rPr>
          <w:rFonts w:ascii="Cambria" w:hAnsi="Cambria"/>
        </w:rPr>
        <w:tab/>
        <w:t>Közterület használatról szóló rendelet módosítása</w:t>
      </w:r>
    </w:p>
    <w:p w:rsidR="007F4DB6" w:rsidRPr="007F4DB6" w:rsidRDefault="007F4DB6" w:rsidP="007F4DB6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7F4DB6">
        <w:rPr>
          <w:rFonts w:ascii="Cambria" w:hAnsi="Cambria"/>
          <w:b/>
        </w:rPr>
        <w:t>Tisztelt Képviselő-testület!</w:t>
      </w:r>
    </w:p>
    <w:p w:rsidR="007F4DB6" w:rsidRPr="007F4DB6" w:rsidRDefault="007F4DB6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CD6989" w:rsidRPr="007F4DB6" w:rsidRDefault="00EB770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közterületek használatáról 2015. évben alkotott önkormányzati rendelet módosítására</w:t>
      </w:r>
      <w:r w:rsidR="00CD6989" w:rsidRPr="007F4DB6">
        <w:rPr>
          <w:rFonts w:ascii="Cambria" w:eastAsia="Times New Roman" w:hAnsi="Cambria" w:cs="Times New Roman"/>
          <w:bCs/>
          <w:lang w:eastAsia="hu-HU"/>
        </w:rPr>
        <w:t xml:space="preserve"> teszek javaslatot.</w:t>
      </w:r>
    </w:p>
    <w:p w:rsidR="00CD6989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 xml:space="preserve">A rendelet </w:t>
      </w:r>
      <w:r w:rsidR="00EB7705" w:rsidRPr="007F4DB6">
        <w:rPr>
          <w:rFonts w:ascii="Cambria" w:eastAsia="Times New Roman" w:hAnsi="Cambria" w:cs="Times New Roman"/>
          <w:bCs/>
          <w:lang w:eastAsia="hu-HU"/>
        </w:rPr>
        <w:t xml:space="preserve">megalkotása óta a rendeletet már több ízben módosítottuk, illetve az önkormányzat közterületeinek funkciójában is változások történtek, amelyek miatt a fenntarthatóság érdekében szükséges a díjak megállapítása, korrigálása, egyes területek használatának, igénybevételének szabályozása. </w:t>
      </w:r>
    </w:p>
    <w:p w:rsidR="00EB7705" w:rsidRPr="007F4DB6" w:rsidRDefault="00EB770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több módosítás miatt javaslom új rendelet megalkotását.</w:t>
      </w:r>
    </w:p>
    <w:p w:rsidR="00FE012F" w:rsidRPr="007F4DB6" w:rsidRDefault="00FE012F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FE012F" w:rsidRPr="007F4DB6" w:rsidRDefault="00FE012F" w:rsidP="00FE012F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Galácz György sk.</w:t>
      </w:r>
    </w:p>
    <w:p w:rsidR="00FE012F" w:rsidRPr="007F4DB6" w:rsidRDefault="00FE012F" w:rsidP="00FE012F">
      <w:pPr>
        <w:spacing w:after="0" w:line="240" w:lineRule="auto"/>
        <w:contextualSpacing/>
        <w:jc w:val="right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polgármester</w:t>
      </w:r>
    </w:p>
    <w:p w:rsidR="00EB7705" w:rsidRPr="007F4DB6" w:rsidRDefault="00EB770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EB7705" w:rsidRPr="007F4DB6" w:rsidRDefault="00190FC9" w:rsidP="00CD6989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Általános indokolás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1.§-hoz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rendelet tárgyi és személyi hatályát fogalmazza meg.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2.§-hoz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rendeletben alkalmazott fogalmakat határozza meg.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3-4.§-hoz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közterületek használatának, rendeltetéstől eltérő használatának célját, fogalmát, engedélyhez nem kötött tevékenységeket, és az igénybevétel céljait, és a tiltott tevékenységeket határozza meg.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5.§-hoz</w:t>
      </w:r>
    </w:p>
    <w:p w:rsidR="00190FC9" w:rsidRPr="007F4DB6" w:rsidRDefault="00190FC9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 xml:space="preserve">A közterületek felbontásával járó tevékenységeket szabályozza. 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6.§-hoz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gépjárművek közterületen való tárolását szabályozza.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7.§-hoz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közterületen történő árusítás szabályait tartalmazza.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8.§-hoz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közterület használati díjak megállapítását tartalmazza.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9.§-hoz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közterület használati díj mérséklésére, kedvezményekre, megfizetésére vonatkozó szabályokat tartalmazza.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10-11.§-hoz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 xml:space="preserve">A közterület használati kérelem, hozzájárulás tartalmai elemeit, a pályázati eljárás szabályait tartalmazza. 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12.§-hoz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A közterület használat megszűnésének, visszavonásának szabályait tartalmazza.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13.§-hoz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 xml:space="preserve">A rendelet hatálybalépését, és a korábbi rendelet hatályon kívül helyezését határozza meg. 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 xml:space="preserve">A hatályon kívül helyezett, de még hatályban levő megállapodásokat nem érinti a korábbi önkormányzati rendelet hatályon kívül helyezése. </w:t>
      </w: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FE012F" w:rsidRDefault="00FE012F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205E42" w:rsidRPr="007F4DB6" w:rsidRDefault="00205E42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795CC7" w:rsidRPr="007F4DB6" w:rsidRDefault="00795CC7" w:rsidP="00FE012F">
      <w:pPr>
        <w:shd w:val="clear" w:color="auto" w:fill="FFFFFF"/>
        <w:ind w:left="-567" w:right="-457"/>
        <w:rPr>
          <w:rFonts w:ascii="Cambria" w:hAnsi="Cambria"/>
          <w:b/>
        </w:rPr>
      </w:pPr>
      <w:r w:rsidRPr="007F4DB6">
        <w:rPr>
          <w:rFonts w:ascii="Cambria" w:hAnsi="Cambria"/>
          <w:b/>
        </w:rPr>
        <w:lastRenderedPageBreak/>
        <w:t>TÁJÉKOZTATÓ AZ ELŐZETES HATÁSVIZSGÁLAT EREDMÉNYÉRŐL</w:t>
      </w:r>
    </w:p>
    <w:tbl>
      <w:tblPr>
        <w:tblW w:w="10314" w:type="dxa"/>
        <w:tblInd w:w="-5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47"/>
        <w:gridCol w:w="1055"/>
        <w:gridCol w:w="73"/>
        <w:gridCol w:w="2053"/>
        <w:gridCol w:w="338"/>
        <w:gridCol w:w="2170"/>
        <w:gridCol w:w="185"/>
        <w:gridCol w:w="1612"/>
        <w:gridCol w:w="1081"/>
      </w:tblGrid>
      <w:tr w:rsidR="00795CC7" w:rsidRPr="007F4DB6" w:rsidTr="00205E42">
        <w:trPr>
          <w:trHeight w:val="993"/>
        </w:trPr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címe:</w:t>
            </w:r>
          </w:p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</w:p>
        </w:tc>
        <w:tc>
          <w:tcPr>
            <w:tcW w:w="856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CC7" w:rsidRPr="007F4DB6" w:rsidRDefault="00795CC7" w:rsidP="00FE012F">
            <w:pPr>
              <w:shd w:val="clear" w:color="auto" w:fill="FFFFFF"/>
              <w:tabs>
                <w:tab w:val="left" w:pos="3948"/>
              </w:tabs>
              <w:jc w:val="center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  <w:b/>
              </w:rPr>
              <w:t xml:space="preserve">Balatonmáriafürdő Község Önkormányzat Képviselő-testületének   a </w:t>
            </w:r>
            <w:r w:rsidR="00FE012F" w:rsidRPr="007F4DB6">
              <w:rPr>
                <w:rFonts w:ascii="Cambria" w:hAnsi="Cambria"/>
                <w:b/>
              </w:rPr>
              <w:t>közterületek használatáról szóló önkormányzati rendelettervezet</w:t>
            </w:r>
          </w:p>
        </w:tc>
      </w:tr>
      <w:tr w:rsidR="00795CC7" w:rsidRPr="007F4DB6" w:rsidTr="00205E42">
        <w:trPr>
          <w:trHeight w:val="70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Rendelet-tervezet valamennyi jelentős hatása, különösen</w:t>
            </w:r>
          </w:p>
        </w:tc>
      </w:tr>
      <w:tr w:rsidR="00795CC7" w:rsidRPr="007F4DB6" w:rsidTr="00205E42"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Társadalmi, gazdasági </w:t>
            </w:r>
          </w:p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hatás: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Költségvetési hatás: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Környezeti, </w:t>
            </w:r>
          </w:p>
          <w:p w:rsidR="00795CC7" w:rsidRPr="007F4DB6" w:rsidRDefault="00795CC7" w:rsidP="00205E42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>egészségügyi</w:t>
            </w:r>
          </w:p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következmények: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Adminisztratív </w:t>
            </w:r>
          </w:p>
          <w:p w:rsidR="00795CC7" w:rsidRPr="007F4DB6" w:rsidRDefault="00795CC7" w:rsidP="00205E42">
            <w:pPr>
              <w:shd w:val="clear" w:color="auto" w:fill="FFFFFF"/>
              <w:rPr>
                <w:rFonts w:ascii="Cambria" w:hAnsi="Cambria"/>
              </w:rPr>
            </w:pPr>
            <w:r w:rsidRPr="007F4DB6">
              <w:rPr>
                <w:rFonts w:ascii="Cambria" w:hAnsi="Cambria"/>
              </w:rPr>
              <w:t xml:space="preserve">terheket </w:t>
            </w:r>
          </w:p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befolyásoló hatás: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Egyéb hatás:</w:t>
            </w:r>
          </w:p>
        </w:tc>
      </w:tr>
      <w:tr w:rsidR="00795CC7" w:rsidRPr="007F4DB6" w:rsidTr="00205E42">
        <w:trPr>
          <w:trHeight w:val="3758"/>
        </w:trPr>
        <w:tc>
          <w:tcPr>
            <w:tcW w:w="2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5CC7" w:rsidRPr="007F4DB6" w:rsidRDefault="00FE012F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 w:cs="Calibri"/>
              </w:rPr>
              <w:t>A közterületek rendeltetésének, és attól eltérő használatának szabályai mindenki által megismerhető, azonos feltételek mentén szabályozott helyi sajátosságoknak, a fenntarthatóság biztosítását célzó szabályozás</w:t>
            </w:r>
            <w:r w:rsidR="00795CC7" w:rsidRPr="007F4DB6">
              <w:rPr>
                <w:rFonts w:ascii="Cambria" w:hAnsi="Cambria" w:cs="Calibri"/>
              </w:rPr>
              <w:t>.</w:t>
            </w:r>
          </w:p>
        </w:tc>
        <w:tc>
          <w:tcPr>
            <w:tcW w:w="23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FE012F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A</w:t>
            </w:r>
            <w:r w:rsidR="00FE012F" w:rsidRPr="007F4DB6">
              <w:rPr>
                <w:rFonts w:ascii="Cambria" w:hAnsi="Cambria"/>
              </w:rPr>
              <w:t xml:space="preserve"> közterületek fenntartását, az önkormányzat bevételeit biztosítják a díjbevételek.</w:t>
            </w:r>
          </w:p>
        </w:tc>
        <w:tc>
          <w:tcPr>
            <w:tcW w:w="2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FE012F" w:rsidP="00FE012F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Az </w:t>
            </w:r>
            <w:r w:rsidR="00795CC7" w:rsidRPr="007F4DB6">
              <w:rPr>
                <w:rFonts w:ascii="Cambria" w:hAnsi="Cambria"/>
              </w:rPr>
              <w:t xml:space="preserve">igénybevevők jogait, kötelezettségeit megfogalmazva </w:t>
            </w:r>
            <w:r w:rsidRPr="007F4DB6">
              <w:rPr>
                <w:rFonts w:ascii="Cambria" w:hAnsi="Cambria"/>
              </w:rPr>
              <w:t>biztosítja az önkormányzati közterületek kulturált megjelenését, fenntarthatóságát.</w:t>
            </w:r>
          </w:p>
        </w:tc>
        <w:tc>
          <w:tcPr>
            <w:tcW w:w="1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 xml:space="preserve">nincs 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Nincs.</w:t>
            </w:r>
          </w:p>
        </w:tc>
      </w:tr>
      <w:tr w:rsidR="00795CC7" w:rsidRPr="007F4DB6" w:rsidTr="00205E42">
        <w:trPr>
          <w:trHeight w:val="1024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FE012F">
            <w:pPr>
              <w:shd w:val="clear" w:color="auto" w:fill="FFFFFF"/>
              <w:jc w:val="both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  <w:b/>
              </w:rPr>
              <w:t>A rendelet megalkotása szükséges, mert:</w:t>
            </w:r>
            <w:r w:rsidRPr="007F4DB6">
              <w:rPr>
                <w:rFonts w:ascii="Cambria" w:hAnsi="Cambria"/>
              </w:rPr>
              <w:t xml:space="preserve"> A település által fenntartott </w:t>
            </w:r>
            <w:r w:rsidR="00FE012F" w:rsidRPr="007F4DB6">
              <w:rPr>
                <w:rFonts w:ascii="Cambria" w:hAnsi="Cambria"/>
              </w:rPr>
              <w:t xml:space="preserve">közterületek célhoz kötött, vagy rendeltetéstől eltérő használatának szabályai a kulturált közterületi tevékenységeket, a fenntarthatóságot, a kiszámítható díjak, feltételek meghatározása rendeleti formát követel meg. </w:t>
            </w:r>
          </w:p>
        </w:tc>
      </w:tr>
      <w:tr w:rsidR="00795CC7" w:rsidRPr="007F4DB6" w:rsidTr="00205E42">
        <w:trPr>
          <w:trHeight w:val="1050"/>
        </w:trPr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megalkotásának elmaradása esetén várható következmények:</w:t>
            </w:r>
            <w:r w:rsidRPr="007F4DB6">
              <w:rPr>
                <w:rFonts w:ascii="Cambria" w:hAnsi="Cambria"/>
              </w:rPr>
              <w:t xml:space="preserve"> </w:t>
            </w:r>
          </w:p>
          <w:p w:rsidR="00795CC7" w:rsidRPr="007F4DB6" w:rsidRDefault="00FE012F" w:rsidP="00205E4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</w:rPr>
              <w:t>A közterületek használatának szabályozatlansága azok fenntarthatóságát, rendezettségét gátolná.</w:t>
            </w:r>
          </w:p>
        </w:tc>
      </w:tr>
      <w:tr w:rsidR="00795CC7" w:rsidRPr="007F4DB6" w:rsidTr="00205E42">
        <w:tc>
          <w:tcPr>
            <w:tcW w:w="1031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  <w:b/>
              </w:rPr>
            </w:pPr>
            <w:r w:rsidRPr="007F4DB6">
              <w:rPr>
                <w:rFonts w:ascii="Cambria" w:hAnsi="Cambria"/>
                <w:b/>
              </w:rPr>
              <w:t>A rendelet alkalmazásához szükséges feltételek:</w:t>
            </w:r>
          </w:p>
        </w:tc>
      </w:tr>
      <w:tr w:rsidR="00795CC7" w:rsidRPr="007F4DB6" w:rsidTr="00205E42"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Személyi: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Szervezeti: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Tárgyi: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Pénzügyi:</w:t>
            </w:r>
          </w:p>
        </w:tc>
      </w:tr>
      <w:tr w:rsidR="00795CC7" w:rsidRPr="007F4DB6" w:rsidTr="00205E42">
        <w:trPr>
          <w:trHeight w:val="1024"/>
        </w:trPr>
        <w:tc>
          <w:tcPr>
            <w:tcW w:w="2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5CC7" w:rsidRPr="007F4DB6" w:rsidRDefault="00795CC7" w:rsidP="00205E42">
            <w:pPr>
              <w:shd w:val="clear" w:color="auto" w:fill="FFFFFF"/>
              <w:rPr>
                <w:rFonts w:ascii="Cambria" w:hAnsi="Cambria" w:cs="Calibri"/>
              </w:rPr>
            </w:pPr>
            <w:r w:rsidRPr="007F4DB6">
              <w:rPr>
                <w:rFonts w:ascii="Cambria" w:hAnsi="Cambria"/>
              </w:rPr>
              <w:t>Rendelkezésre állnak.</w:t>
            </w:r>
          </w:p>
        </w:tc>
      </w:tr>
    </w:tbl>
    <w:p w:rsidR="00795CC7" w:rsidRPr="007F4DB6" w:rsidRDefault="00795CC7" w:rsidP="00795CC7">
      <w:pPr>
        <w:shd w:val="clear" w:color="auto" w:fill="FFFFFF"/>
        <w:rPr>
          <w:rFonts w:ascii="Cambria" w:hAnsi="Cambria" w:cs="Calibri"/>
        </w:rPr>
      </w:pPr>
    </w:p>
    <w:p w:rsidR="00795CC7" w:rsidRPr="007F4DB6" w:rsidRDefault="00795CC7" w:rsidP="00795CC7">
      <w:pPr>
        <w:shd w:val="clear" w:color="auto" w:fill="FFFFFF"/>
        <w:jc w:val="right"/>
        <w:rPr>
          <w:rFonts w:ascii="Cambria" w:hAnsi="Cambria"/>
        </w:rPr>
      </w:pPr>
      <w:r w:rsidRPr="007F4DB6">
        <w:rPr>
          <w:rFonts w:ascii="Cambria" w:hAnsi="Cambria"/>
        </w:rPr>
        <w:t>Mestyán Valéria sk.</w:t>
      </w:r>
    </w:p>
    <w:p w:rsidR="00795CC7" w:rsidRPr="007F4DB6" w:rsidRDefault="00795CC7" w:rsidP="00795CC7">
      <w:pPr>
        <w:shd w:val="clear" w:color="auto" w:fill="FFFFFF"/>
        <w:jc w:val="right"/>
        <w:rPr>
          <w:rFonts w:ascii="Cambria" w:hAnsi="Cambria"/>
        </w:rPr>
      </w:pPr>
      <w:r w:rsidRPr="007F4DB6">
        <w:rPr>
          <w:rFonts w:ascii="Cambria" w:hAnsi="Cambria"/>
        </w:rPr>
        <w:t xml:space="preserve">címzetes főjegyző </w:t>
      </w:r>
    </w:p>
    <w:p w:rsidR="00795CC7" w:rsidRPr="007F4DB6" w:rsidRDefault="00795CC7" w:rsidP="00795CC7">
      <w:pPr>
        <w:shd w:val="clear" w:color="auto" w:fill="FFFFFF"/>
        <w:jc w:val="right"/>
        <w:rPr>
          <w:rFonts w:ascii="Cambria" w:hAnsi="Cambria" w:cs="Calibri"/>
        </w:rPr>
      </w:pPr>
    </w:p>
    <w:p w:rsidR="00795CC7" w:rsidRPr="007F4DB6" w:rsidRDefault="00795CC7" w:rsidP="00190FC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</w:p>
    <w:p w:rsidR="00EB7705" w:rsidRPr="007F4DB6" w:rsidRDefault="00EB7705" w:rsidP="00CD6989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lang w:eastAsia="hu-HU"/>
        </w:rPr>
      </w:pPr>
    </w:p>
    <w:p w:rsidR="00EB7705" w:rsidRPr="007F4DB6" w:rsidRDefault="000F5D84" w:rsidP="00CD6989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lastRenderedPageBreak/>
        <w:t xml:space="preserve">Balatonmáriafürdő Község </w:t>
      </w:r>
      <w:r w:rsidR="00EB7705" w:rsidRPr="007F4DB6">
        <w:rPr>
          <w:rFonts w:ascii="Cambria" w:eastAsia="Times New Roman" w:hAnsi="Cambria" w:cs="Times New Roman"/>
          <w:b/>
          <w:bCs/>
          <w:lang w:eastAsia="hu-HU"/>
        </w:rPr>
        <w:t>Önkormányzat Képviselő-testületének</w:t>
      </w:r>
    </w:p>
    <w:p w:rsidR="000F5D84" w:rsidRPr="007F4DB6" w:rsidRDefault="00EB7705" w:rsidP="00CD6989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 xml:space="preserve">…/2018.(III. …) önkormányzati rendelete </w:t>
      </w:r>
    </w:p>
    <w:p w:rsidR="000F5D84" w:rsidRPr="007F4DB6" w:rsidRDefault="000F5D84" w:rsidP="00CD6989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b/>
          <w:bCs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a közterületek használatáról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Balatonmáriafürdő Község Önkormányzat Képviselő-testülete az épített környezet alakításáról és védelméről szóló 1997. évi LXXVIII. törvény 54. § (1)</w:t>
      </w:r>
      <w:r w:rsidR="00EB7705" w:rsidRPr="007F4DB6">
        <w:rPr>
          <w:rFonts w:ascii="Cambria" w:eastAsia="Times New Roman" w:hAnsi="Cambria" w:cs="Times New Roman"/>
          <w:lang w:eastAsia="hu-HU"/>
        </w:rPr>
        <w:t xml:space="preserve"> és (5) </w:t>
      </w:r>
      <w:r w:rsidRPr="007F4DB6">
        <w:rPr>
          <w:rFonts w:ascii="Cambria" w:eastAsia="Times New Roman" w:hAnsi="Cambria" w:cs="Times New Roman"/>
          <w:lang w:eastAsia="hu-HU"/>
        </w:rPr>
        <w:t xml:space="preserve"> bekezdésében foglalt felhatalmazás alapján, Magyarország helyi önkormányzatairól szóló 2011. évi CLXXXIX. törvény 13.§ (1) bekezdés 2. pontjában meghatározott feladatkörében eljárva a következőket rendeli el:</w:t>
      </w:r>
    </w:p>
    <w:p w:rsidR="00CD6989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numPr>
          <w:ilvl w:val="0"/>
          <w:numId w:val="1"/>
        </w:numPr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Általános rendelkezések</w:t>
      </w:r>
    </w:p>
    <w:p w:rsidR="00CD6989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1.§</w:t>
      </w:r>
      <w:r w:rsidRPr="007F4DB6">
        <w:rPr>
          <w:rFonts w:ascii="Cambria" w:eastAsia="Times New Roman" w:hAnsi="Cambria" w:cs="Times New Roman"/>
          <w:lang w:eastAsia="hu-HU"/>
        </w:rPr>
        <w:t> (1) A rendelet területi hatálya kiterjed Balatonmáriafürdő község közigazgatási területén:</w:t>
      </w:r>
    </w:p>
    <w:p w:rsidR="002A2185" w:rsidRPr="007F4DB6" w:rsidRDefault="000F5D84" w:rsidP="00CD6989">
      <w:pPr>
        <w:pStyle w:val="Listaszerbekezds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Balatonmáriafürdő Község Önkormányzat tulajdonában álló és az ingatlan-nyilvántartásban közterületként nyilvántartott földterületekre,</w:t>
      </w:r>
    </w:p>
    <w:p w:rsidR="002A2185" w:rsidRPr="007F4DB6" w:rsidRDefault="000F5D84" w:rsidP="00CD6989">
      <w:pPr>
        <w:pStyle w:val="Listaszerbekezds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Balatonmáriafürdő Község Önkormányzat tulajdonában álló földterületeknek, építményeknek közhasználatra átadott részére,</w:t>
      </w:r>
    </w:p>
    <w:p w:rsidR="000F5D84" w:rsidRPr="007F4DB6" w:rsidRDefault="000F5D84" w:rsidP="00CD6989">
      <w:pPr>
        <w:pStyle w:val="Listaszerbekezds"/>
        <w:numPr>
          <w:ilvl w:val="0"/>
          <w:numId w:val="17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egyéb tulajdonban álló földterület közhasználatra átadott részére.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(2) A rendelet személyi hatálya kiterjed azon a természetes személyre, jogi személyre vagy jogi személyiséggel nem rendelke</w:t>
      </w:r>
      <w:r w:rsidR="00EB7705" w:rsidRPr="007F4DB6">
        <w:rPr>
          <w:rFonts w:ascii="Cambria" w:eastAsia="Times New Roman" w:hAnsi="Cambria" w:cs="Times New Roman"/>
          <w:lang w:eastAsia="hu-HU"/>
        </w:rPr>
        <w:t xml:space="preserve">ző gazdálkodó szervezetre, aki </w:t>
      </w:r>
      <w:r w:rsidRPr="007F4DB6">
        <w:rPr>
          <w:rFonts w:ascii="Cambria" w:eastAsia="Times New Roman" w:hAnsi="Cambria" w:cs="Times New Roman"/>
          <w:lang w:eastAsia="hu-HU"/>
        </w:rPr>
        <w:t>az (1) bekezdésben leírt közterületet használja.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2.§</w:t>
      </w:r>
      <w:r w:rsidR="00921E19" w:rsidRPr="007F4DB6">
        <w:rPr>
          <w:rFonts w:ascii="Cambria" w:eastAsia="Times New Roman" w:hAnsi="Cambria" w:cs="Times New Roman"/>
          <w:lang w:eastAsia="hu-HU"/>
        </w:rPr>
        <w:t xml:space="preserve"> A </w:t>
      </w:r>
      <w:r w:rsidRPr="007F4DB6">
        <w:rPr>
          <w:rFonts w:ascii="Cambria" w:eastAsia="Times New Roman" w:hAnsi="Cambria" w:cs="Times New Roman"/>
          <w:lang w:eastAsia="hu-HU"/>
        </w:rPr>
        <w:t xml:space="preserve"> rendelet alkalmazásában:</w:t>
      </w:r>
    </w:p>
    <w:p w:rsidR="000F5D84" w:rsidRPr="007F4DB6" w:rsidRDefault="00921E1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a) 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közterület rendeltetése: különösen a közlekedés biztosítása, a pihenő és emlékhelyek kialakítása és a közművek elhelyezése,</w:t>
      </w:r>
    </w:p>
    <w:p w:rsidR="000F5D84" w:rsidRPr="007F4DB6" w:rsidRDefault="000F5D84" w:rsidP="00CD6989">
      <w:pPr>
        <w:pStyle w:val="Listaszerbekezds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közterület: a közhasználatra szolgáló minden olyan önkormányzati tulajdonban álló terület, amelyet rendeltetésének megfelelően bárki használhat, ideértve a közterületnek közútként szolgáló és a magánterületnek a közforgalom számára a tulajdonos vagy a használó (a továbbiakban együtt: tulajdonos) által megnyitott és kijelölt részét, továbbá az a magánterület, amelyet azonos feltételekkel bárki használhat</w:t>
      </w:r>
    </w:p>
    <w:p w:rsidR="000F5D84" w:rsidRPr="007F4DB6" w:rsidRDefault="000F5D84" w:rsidP="00CD6989">
      <w:pPr>
        <w:pStyle w:val="Listaszerbekezds"/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üzemképtelen gépjármű: a hatósági engedéllyel, jelzéssel, érvényes biztosítással nem rendelkező, elhagyott jármű</w:t>
      </w:r>
    </w:p>
    <w:p w:rsidR="000F5D84" w:rsidRPr="007F4DB6" w:rsidRDefault="000F5D84" w:rsidP="00CD6989">
      <w:pPr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járműtárolás: KRESZ-ben meghatározott megálláson, várakozáson túli közterület elfoglalás</w:t>
      </w:r>
    </w:p>
    <w:p w:rsidR="000F5D84" w:rsidRPr="007F4DB6" w:rsidRDefault="000F5D84" w:rsidP="00CD6989">
      <w:pPr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közmű: nyomvonalas létesítmény</w:t>
      </w:r>
    </w:p>
    <w:p w:rsidR="000F5D84" w:rsidRPr="007F4DB6" w:rsidRDefault="000F5D84" w:rsidP="00CD6989">
      <w:pPr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üdülési idény: május 15. – szeptember 15.</w:t>
      </w:r>
    </w:p>
    <w:p w:rsidR="000F5D84" w:rsidRPr="007F4DB6" w:rsidRDefault="000F5D84" w:rsidP="00CD6989">
      <w:pPr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téli idény: november 15</w:t>
      </w:r>
      <w:r w:rsidR="00FE012F" w:rsidRPr="007F4DB6">
        <w:rPr>
          <w:rFonts w:ascii="Cambria" w:eastAsia="Times New Roman" w:hAnsi="Cambria" w:cs="Times New Roman"/>
          <w:lang w:eastAsia="hu-HU"/>
        </w:rPr>
        <w:t xml:space="preserve">.- </w:t>
      </w:r>
      <w:r w:rsidRPr="007F4DB6">
        <w:rPr>
          <w:rFonts w:ascii="Cambria" w:eastAsia="Times New Roman" w:hAnsi="Cambria" w:cs="Times New Roman"/>
          <w:lang w:eastAsia="hu-HU"/>
        </w:rPr>
        <w:t>március 31</w:t>
      </w:r>
      <w:r w:rsidR="00FE012F" w:rsidRPr="007F4DB6">
        <w:rPr>
          <w:rFonts w:ascii="Cambria" w:eastAsia="Times New Roman" w:hAnsi="Cambria" w:cs="Times New Roman"/>
          <w:lang w:eastAsia="hu-HU"/>
        </w:rPr>
        <w:t>.</w:t>
      </w:r>
    </w:p>
    <w:p w:rsidR="000F5D84" w:rsidRPr="007F4DB6" w:rsidRDefault="000F5D84" w:rsidP="00CD6989">
      <w:pPr>
        <w:numPr>
          <w:ilvl w:val="0"/>
          <w:numId w:val="34"/>
        </w:numPr>
        <w:tabs>
          <w:tab w:val="left" w:pos="142"/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technológiailag alkalmatlan időszak: fagypont alatti hőmérsékletre tekintettel a közterület helyreállítási feladat nem végezhető el.</w:t>
      </w:r>
    </w:p>
    <w:p w:rsidR="00F06BDD" w:rsidRPr="00205E42" w:rsidRDefault="00F06BDD" w:rsidP="00CD6989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highlight w:val="yellow"/>
          <w:lang w:eastAsia="hu-HU"/>
        </w:rPr>
      </w:pPr>
      <w:r w:rsidRPr="00205E42">
        <w:rPr>
          <w:rFonts w:ascii="Cambria" w:eastAsia="Times New Roman" w:hAnsi="Cambria" w:cs="Times New Roman"/>
          <w:highlight w:val="yellow"/>
          <w:lang w:eastAsia="hu-HU"/>
        </w:rPr>
        <w:t>műfüves labdarugó pálya: műfű burkolattal rendelkező, kerítéssel körbekerített</w:t>
      </w:r>
      <w:r w:rsidR="00752A2F" w:rsidRPr="00205E42">
        <w:rPr>
          <w:rFonts w:ascii="Cambria" w:eastAsia="Times New Roman" w:hAnsi="Cambria" w:cs="Times New Roman"/>
          <w:highlight w:val="yellow"/>
          <w:lang w:eastAsia="hu-HU"/>
        </w:rPr>
        <w:t xml:space="preserve">, zárt </w:t>
      </w:r>
      <w:r w:rsidRPr="00205E42">
        <w:rPr>
          <w:rFonts w:ascii="Cambria" w:eastAsia="Times New Roman" w:hAnsi="Cambria" w:cs="Times New Roman"/>
          <w:highlight w:val="yellow"/>
          <w:lang w:eastAsia="hu-HU"/>
        </w:rPr>
        <w:t>sportpálya, mely labdarúgás tevékenység folytatására vehető igénybe.</w:t>
      </w:r>
    </w:p>
    <w:p w:rsidR="00F06BDD" w:rsidRPr="00205E42" w:rsidRDefault="00F06BDD" w:rsidP="00CD6989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highlight w:val="yellow"/>
          <w:lang w:eastAsia="hu-HU"/>
        </w:rPr>
      </w:pPr>
      <w:r w:rsidRPr="00205E42">
        <w:rPr>
          <w:rFonts w:ascii="Cambria" w:eastAsia="Times New Roman" w:hAnsi="Cambria" w:cs="Times New Roman"/>
          <w:highlight w:val="yellow"/>
          <w:lang w:eastAsia="hu-HU"/>
        </w:rPr>
        <w:t xml:space="preserve">multifunkciós sportpálya: gumiburkolattal rendelkező, kerítéssel körbekerített </w:t>
      </w:r>
      <w:r w:rsidR="00752A2F" w:rsidRPr="00205E42">
        <w:rPr>
          <w:rFonts w:ascii="Cambria" w:eastAsia="Times New Roman" w:hAnsi="Cambria" w:cs="Times New Roman"/>
          <w:highlight w:val="yellow"/>
          <w:lang w:eastAsia="hu-HU"/>
        </w:rPr>
        <w:t xml:space="preserve">zárt </w:t>
      </w:r>
      <w:r w:rsidRPr="00205E42">
        <w:rPr>
          <w:rFonts w:ascii="Cambria" w:eastAsia="Times New Roman" w:hAnsi="Cambria" w:cs="Times New Roman"/>
          <w:highlight w:val="yellow"/>
          <w:lang w:eastAsia="hu-HU"/>
        </w:rPr>
        <w:t>sportpálya, mely labdarúgás, kézilab</w:t>
      </w:r>
      <w:r w:rsidR="003464BD" w:rsidRPr="00205E42">
        <w:rPr>
          <w:rFonts w:ascii="Cambria" w:eastAsia="Times New Roman" w:hAnsi="Cambria" w:cs="Times New Roman"/>
          <w:highlight w:val="yellow"/>
          <w:lang w:eastAsia="hu-HU"/>
        </w:rPr>
        <w:t>d</w:t>
      </w:r>
      <w:r w:rsidRPr="00205E42">
        <w:rPr>
          <w:rFonts w:ascii="Cambria" w:eastAsia="Times New Roman" w:hAnsi="Cambria" w:cs="Times New Roman"/>
          <w:highlight w:val="yellow"/>
          <w:lang w:eastAsia="hu-HU"/>
        </w:rPr>
        <w:t>a, tenisz és streetball tevékenység folytatására vehető igénybe</w:t>
      </w:r>
      <w:r w:rsidR="003464BD" w:rsidRPr="00205E42">
        <w:rPr>
          <w:rFonts w:ascii="Cambria" w:eastAsia="Times New Roman" w:hAnsi="Cambria" w:cs="Times New Roman"/>
          <w:highlight w:val="yellow"/>
          <w:lang w:eastAsia="hu-HU"/>
        </w:rPr>
        <w:t>.</w:t>
      </w:r>
    </w:p>
    <w:p w:rsidR="00CD6989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2. A közterület rendeltetésétől eltérő célú használata</w:t>
      </w:r>
    </w:p>
    <w:p w:rsidR="00921E19" w:rsidRPr="007F4DB6" w:rsidRDefault="00921E19" w:rsidP="00CD6989">
      <w:pPr>
        <w:pStyle w:val="Default"/>
        <w:contextualSpacing/>
        <w:rPr>
          <w:rFonts w:ascii="Cambria" w:hAnsi="Cambria"/>
          <w:b/>
          <w:bCs/>
          <w:color w:val="auto"/>
          <w:sz w:val="22"/>
          <w:szCs w:val="22"/>
        </w:rPr>
      </w:pPr>
    </w:p>
    <w:p w:rsidR="00921E19" w:rsidRPr="00205E42" w:rsidRDefault="00921E19" w:rsidP="00CD6989">
      <w:pPr>
        <w:pStyle w:val="Default"/>
        <w:contextualSpacing/>
        <w:rPr>
          <w:rFonts w:ascii="Cambria" w:hAnsi="Cambria"/>
          <w:color w:val="auto"/>
          <w:sz w:val="22"/>
          <w:szCs w:val="22"/>
          <w:highlight w:val="yellow"/>
        </w:rPr>
      </w:pPr>
      <w:r w:rsidRPr="007F4DB6">
        <w:rPr>
          <w:rFonts w:ascii="Cambria" w:hAnsi="Cambria"/>
          <w:b/>
          <w:bCs/>
          <w:color w:val="auto"/>
          <w:sz w:val="22"/>
          <w:szCs w:val="22"/>
        </w:rPr>
        <w:t xml:space="preserve">3.§  </w:t>
      </w:r>
      <w:r w:rsidRPr="007F4DB6">
        <w:rPr>
          <w:rFonts w:ascii="Cambria" w:hAnsi="Cambria"/>
          <w:color w:val="auto"/>
          <w:sz w:val="22"/>
          <w:szCs w:val="22"/>
        </w:rPr>
        <w:t>(1</w:t>
      </w:r>
      <w:r w:rsidRPr="00205E42">
        <w:rPr>
          <w:rFonts w:ascii="Cambria" w:hAnsi="Cambria"/>
          <w:color w:val="auto"/>
          <w:sz w:val="22"/>
          <w:szCs w:val="22"/>
          <w:highlight w:val="yellow"/>
        </w:rPr>
        <w:t xml:space="preserve">) A közterületet rendeltetésének megfelelő célra - a jogszabályok keretei között - bárki szabadon használhatja. </w:t>
      </w:r>
    </w:p>
    <w:p w:rsidR="00635CA7" w:rsidRPr="00205E42" w:rsidRDefault="00635CA7" w:rsidP="00CD6989">
      <w:pPr>
        <w:pStyle w:val="Default"/>
        <w:contextualSpacing/>
        <w:rPr>
          <w:rFonts w:ascii="Cambria" w:hAnsi="Cambria"/>
          <w:color w:val="auto"/>
          <w:sz w:val="22"/>
          <w:szCs w:val="22"/>
          <w:highlight w:val="yellow"/>
        </w:rPr>
      </w:pPr>
    </w:p>
    <w:p w:rsidR="00921E19" w:rsidRPr="00205E42" w:rsidRDefault="00921E19" w:rsidP="00CD6989">
      <w:pPr>
        <w:pStyle w:val="Default"/>
        <w:contextualSpacing/>
        <w:rPr>
          <w:rFonts w:ascii="Cambria" w:hAnsi="Cambria"/>
          <w:color w:val="auto"/>
          <w:sz w:val="22"/>
          <w:szCs w:val="22"/>
          <w:highlight w:val="yellow"/>
        </w:rPr>
      </w:pPr>
      <w:r w:rsidRPr="00205E42">
        <w:rPr>
          <w:rFonts w:ascii="Cambria" w:hAnsi="Cambria"/>
          <w:color w:val="auto"/>
          <w:sz w:val="22"/>
          <w:szCs w:val="22"/>
          <w:highlight w:val="yellow"/>
        </w:rPr>
        <w:t xml:space="preserve">(2) A közterület rendeltetésszerű használata mások hasonló célú jogait nem csorbíthatja. </w:t>
      </w:r>
    </w:p>
    <w:p w:rsidR="00635CA7" w:rsidRPr="00205E42" w:rsidRDefault="00635CA7" w:rsidP="00CD6989">
      <w:pPr>
        <w:pStyle w:val="Default"/>
        <w:contextualSpacing/>
        <w:rPr>
          <w:rFonts w:ascii="Cambria" w:hAnsi="Cambria"/>
          <w:color w:val="auto"/>
          <w:sz w:val="22"/>
          <w:szCs w:val="22"/>
          <w:highlight w:val="yellow"/>
        </w:rPr>
      </w:pPr>
    </w:p>
    <w:p w:rsidR="000F5D84" w:rsidRPr="007F4DB6" w:rsidRDefault="00921E19" w:rsidP="00CD6989">
      <w:pPr>
        <w:spacing w:after="0" w:line="240" w:lineRule="auto"/>
        <w:contextualSpacing/>
        <w:jc w:val="both"/>
        <w:rPr>
          <w:rFonts w:ascii="Cambria" w:hAnsi="Cambria" w:cs="Times New Roman"/>
        </w:rPr>
      </w:pPr>
      <w:r w:rsidRPr="00205E42">
        <w:rPr>
          <w:rFonts w:ascii="Cambria" w:hAnsi="Cambria" w:cs="Times New Roman"/>
          <w:highlight w:val="yellow"/>
        </w:rPr>
        <w:t>(3) Rendeltetésétől eltérő célú a közterület használata, ha a használa</w:t>
      </w:r>
      <w:r w:rsidR="00635CA7" w:rsidRPr="00205E42">
        <w:rPr>
          <w:rFonts w:ascii="Cambria" w:hAnsi="Cambria" w:cs="Times New Roman"/>
          <w:highlight w:val="yellow"/>
        </w:rPr>
        <w:t xml:space="preserve">t a közterület, vagy annak meghatározott része </w:t>
      </w:r>
      <w:r w:rsidRPr="00205E42">
        <w:rPr>
          <w:rFonts w:ascii="Cambria" w:hAnsi="Cambria" w:cs="Times New Roman"/>
          <w:highlight w:val="yellow"/>
        </w:rPr>
        <w:t>mások általi rendeltetésszerű igénybevételét az e rendeletben megfogalmazott módon akadályozza.</w:t>
      </w:r>
    </w:p>
    <w:p w:rsidR="00635CA7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21E1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lastRenderedPageBreak/>
        <w:t>4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 Közterületet rendeltetésétől eltérő célra használni (a továbbiakban közterület-használat) csak közterület-használati engedély valamint e rendelet  1. mellékletében meghatározott díjtétel szerint számított használati díj megfizetése alapján lehet.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(2) Nem kell közterület-használati engedély:</w:t>
      </w:r>
    </w:p>
    <w:p w:rsidR="002A2185" w:rsidRPr="007F4DB6" w:rsidRDefault="00FE012F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közút, járda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építésével, javításával, fenntartásával kapcsolatban a </w:t>
      </w:r>
      <w:r w:rsidRPr="007F4DB6">
        <w:rPr>
          <w:rFonts w:ascii="Cambria" w:eastAsia="Times New Roman" w:hAnsi="Cambria" w:cs="Times New Roman"/>
          <w:lang w:eastAsia="hu-HU"/>
        </w:rPr>
        <w:t xml:space="preserve">közterület </w:t>
      </w:r>
      <w:r w:rsidR="000F5D84" w:rsidRPr="007F4DB6">
        <w:rPr>
          <w:rFonts w:ascii="Cambria" w:eastAsia="Times New Roman" w:hAnsi="Cambria" w:cs="Times New Roman"/>
          <w:lang w:eastAsia="hu-HU"/>
        </w:rPr>
        <w:t>elfoglalásához,</w:t>
      </w:r>
    </w:p>
    <w:p w:rsidR="002A2185" w:rsidRPr="007F4DB6" w:rsidRDefault="000F5D84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az úttartozékok és a közúti közlekedés irányításának célját szolgáló berendezések elhelyezéséhez,</w:t>
      </w:r>
    </w:p>
    <w:p w:rsidR="002A2185" w:rsidRPr="007F4DB6" w:rsidRDefault="000F5D84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minden közműhiba-elhárítása érdekében végzett munkához, bejelentési kötelezettség mellett,</w:t>
      </w:r>
    </w:p>
    <w:p w:rsidR="002A2185" w:rsidRPr="007F4DB6" w:rsidRDefault="000F5D84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közterületbe legfeljebb 10 cm-re benyúló üzlethomlokzat, kirak</w:t>
      </w:r>
      <w:r w:rsidR="00FE012F" w:rsidRPr="007F4DB6">
        <w:rPr>
          <w:rFonts w:ascii="Cambria" w:eastAsia="Times New Roman" w:hAnsi="Cambria" w:cs="Times New Roman"/>
          <w:lang w:eastAsia="hu-HU"/>
        </w:rPr>
        <w:t>atszekrény, hirdető berendezés, fényreklám</w:t>
      </w:r>
      <w:r w:rsidRPr="007F4DB6">
        <w:rPr>
          <w:rFonts w:ascii="Cambria" w:eastAsia="Times New Roman" w:hAnsi="Cambria" w:cs="Times New Roman"/>
          <w:lang w:eastAsia="hu-HU"/>
        </w:rPr>
        <w:t>, cég- és címtáblák elhelyezéséhez,</w:t>
      </w:r>
    </w:p>
    <w:p w:rsidR="002A2185" w:rsidRPr="007F4DB6" w:rsidRDefault="000F5D84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közterületnek az önkormányzat és intézményei által történő igénybevételéhez</w:t>
      </w:r>
    </w:p>
    <w:p w:rsidR="002A2185" w:rsidRPr="007F4DB6" w:rsidRDefault="000F5D84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háztartási hulladéktároló edényzetnek kizárólag a szállítás napján történő elhelyezésére, </w:t>
      </w:r>
    </w:p>
    <w:p w:rsidR="000F5D84" w:rsidRPr="007F4DB6" w:rsidRDefault="000F5D84" w:rsidP="00CD6989">
      <w:pPr>
        <w:pStyle w:val="Listaszerbekezds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szervezett lomtalanítás előzetesen meghirdetett idejére a háztartási lim-lom elszállítás céljából, rendezett módon történő elhelyezésére, zöldhulladék elhelyezéséhez</w:t>
      </w:r>
      <w:r w:rsidR="002E5AB4" w:rsidRPr="007F4DB6">
        <w:rPr>
          <w:rFonts w:ascii="Cambria" w:eastAsia="Times New Roman" w:hAnsi="Cambria" w:cs="Times New Roman"/>
          <w:lang w:eastAsia="hu-HU"/>
        </w:rPr>
        <w:t>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(3)   Közterület-használati engedély a következő építéssel nem járó célokra adható: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taxi állomáshelyre;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építési munkával kapcsolatos állvány, építőanyag törmelék, tüzelő és egyéb ömlesztett anyag tárolásához;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idényjellegű árusításhoz;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alkalmi és mozgóárusításhoz, valamint mozgóbolt üzemeltetéséhez;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mutatványos tevékenységhez;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sport és kulturális rendezvényre;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vendéglátó-ipari előkerthez;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mobil hirdetőtáblák kihelyezéséhez;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kiállítás, vásár, ünnepi rendezvény céljára;</w:t>
      </w:r>
    </w:p>
    <w:p w:rsidR="00983C2D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árubemutatás céljára, reklámozás célú áru kirakásához, virágláda, virágkosár elhelyezéshez, feltéve, hogy az a forgalmat nem akadályozza, és kihelyezője azt  gondozza;</w:t>
      </w:r>
    </w:p>
    <w:p w:rsidR="000F5D84" w:rsidRPr="007F4DB6" w:rsidRDefault="000F5D84" w:rsidP="00CD6989">
      <w:pPr>
        <w:pStyle w:val="Listaszerbekezds"/>
        <w:numPr>
          <w:ilvl w:val="0"/>
          <w:numId w:val="2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közterületen lévő, vagy közterületbe nyúló árusító automata, egyéb árusító berendezés elhelyezéséhez;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(4) Közterület használati engedély a következő építéssel járó célokra adható:</w:t>
      </w:r>
    </w:p>
    <w:p w:rsidR="00983C2D" w:rsidRPr="007F4DB6" w:rsidRDefault="000F5D84" w:rsidP="00CD6989">
      <w:pPr>
        <w:pStyle w:val="Listaszerbekezds"/>
        <w:numPr>
          <w:ilvl w:val="0"/>
          <w:numId w:val="2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ár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usító és egyéb pavilon, fülke </w:t>
      </w:r>
      <w:r w:rsidRPr="007F4DB6">
        <w:rPr>
          <w:rFonts w:ascii="Cambria" w:eastAsia="Times New Roman" w:hAnsi="Cambria" w:cs="Times New Roman"/>
          <w:lang w:eastAsia="hu-HU"/>
        </w:rPr>
        <w:t>elhelyezésére,</w:t>
      </w:r>
    </w:p>
    <w:p w:rsidR="00983C2D" w:rsidRPr="007F4DB6" w:rsidRDefault="000F5D84" w:rsidP="00CD6989">
      <w:pPr>
        <w:pStyle w:val="Listaszerbekezds"/>
        <w:numPr>
          <w:ilvl w:val="0"/>
          <w:numId w:val="2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önálló hirdető és reklám berendezésre,</w:t>
      </w:r>
    </w:p>
    <w:p w:rsidR="00983C2D" w:rsidRPr="007F4DB6" w:rsidRDefault="000F5D84" w:rsidP="00CD6989">
      <w:pPr>
        <w:pStyle w:val="Listaszerbekezds"/>
        <w:numPr>
          <w:ilvl w:val="0"/>
          <w:numId w:val="2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kereskedelmi célú előkertre,</w:t>
      </w:r>
    </w:p>
    <w:p w:rsidR="000F5D84" w:rsidRPr="007F4DB6" w:rsidRDefault="000F5D84" w:rsidP="00CD6989">
      <w:pPr>
        <w:pStyle w:val="Listaszerbekezds"/>
        <w:numPr>
          <w:ilvl w:val="0"/>
          <w:numId w:val="23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járda és útburkolatok, zöldterület és egyéb közterület felbontására</w:t>
      </w:r>
      <w:r w:rsidR="007E4262" w:rsidRPr="007F4DB6">
        <w:rPr>
          <w:rFonts w:ascii="Cambria" w:eastAsia="Times New Roman" w:hAnsi="Cambria" w:cs="Times New Roman"/>
          <w:lang w:eastAsia="hu-HU"/>
        </w:rPr>
        <w:t>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(5) Nem adható közterületi-használati engedély: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zajos (ideértve a zeneszolgáltatást is) és a lakosság nyugalmát egyébként zavaró tevékenység gyakorlásához 22 órától 06 óráig,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bűzös, füsttel, korommal vagy gőzzel járó, sugárzó, tűz- és robbanásveszélyes tevékenység gyakorlásához, ill. ilyen anyagok tárolásához, valamint veszélyes hulladék lerakásához,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közlekedés biztonságát veszélyeztető berendezések és anyagok elhelyezéséhez,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olyan járdaszakaszokra, ahol a tervezett létesítmény a gyalogos közlekedést, vagy az úttestre lépő gyalogos észlelését akadályozná,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zöldfelületek igénybevételéhez, kivéve helyi szabályozás szerint kijelölt helyeken hirdető-berendezés elhelyezése, közművek létesítése, javítása, bontása, valamint közterületek felbontása esetén, ha más műszaki megoldás nem lehetséges,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szerencsejáték és ennek nem minősülő játékautomata működtetéséhez, üzemeltetéséhez,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olyan tevékenység gyakorlásához, amelynek közterületen való folytatását jogszabály nem teszi lehetővé,</w:t>
      </w:r>
    </w:p>
    <w:p w:rsidR="00983C2D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közerkölcsöt és közízlést sértő tevékenység végzéséhez, valamint szexuális áruk, tárgyak, egyéb dolgok bemutatására és forgalmazására,</w:t>
      </w:r>
    </w:p>
    <w:p w:rsidR="000F5D84" w:rsidRPr="007F4DB6" w:rsidRDefault="000F5D84" w:rsidP="00CD6989">
      <w:pPr>
        <w:pStyle w:val="Listaszerbekezds"/>
        <w:numPr>
          <w:ilvl w:val="0"/>
          <w:numId w:val="25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építési munkával kapcsolatos berendezések, eszközök közterületen történő tárolására és ilyen eszközök közterületen történő működtetésére, ha más műszaki megoldás lehetséges.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(6) Az engedély határozott időre, ezen belül évre, évekre, hónapra és napra, napokra, meghatározott feltétel bekövetkeztéig adható.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(7) Az engedély hatályát veszti, ha a közterületen folytatott tevékenységre vonatkozó jogosultság megszűnik.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(8) A meghatározott időre szóló engedély a meghatározott idő lejárta előtt legalább 15 nappal benyújtott kérelemre meghosszabbítható, amennyiben a közterület-használat az e rendeletben foglalt feltételeknek megfelel.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3. Közterület felbontásra, helyreállításra vonatkozó előírások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21E1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5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   Utak, járdák, zöldterületek és egyéb közterületek területén az alatti vagy feletti létesítmények elhelyezése, áthelyezése, megszüntetése miatt a közterületet felbontani csak a közterület használati engedéllyel, és az abban meghatározott feltételekkel lehet.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983C2D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(2) A közterület felbontása iránti kérelemnek tartalmaznia kell a kivitelező megnevezését, a munkakezdés időpontját, a munkavégzés időtartamát, a kivitelező építés vezetőjének és a felbontott terület helyreállításáért felelős személynek a nevét. 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kérelemhe</w:t>
      </w:r>
      <w:r w:rsidR="000E6BE5" w:rsidRPr="007F4DB6">
        <w:rPr>
          <w:rFonts w:ascii="Cambria" w:eastAsia="Times New Roman" w:hAnsi="Cambria" w:cs="Times New Roman"/>
          <w:lang w:eastAsia="hu-HU"/>
        </w:rPr>
        <w:t>z csatolni kell a létesítmény 1:500, vagy 1:</w:t>
      </w:r>
      <w:r w:rsidRPr="007F4DB6">
        <w:rPr>
          <w:rFonts w:ascii="Cambria" w:eastAsia="Times New Roman" w:hAnsi="Cambria" w:cs="Times New Roman"/>
          <w:lang w:eastAsia="hu-HU"/>
        </w:rPr>
        <w:t>1000 méretarányú helyszínrajzát. Közműépítés, közműbekötés esetén csatolni kell a közmű-üzemeltetők által elfogadott műszaki terveket, tervegyeztetési jegyzőkönyveket.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(3)  A közterület tulajdonosa a kérelmezővel szemben a közterületek helyreállításával kapcsolatosan 1 évig garanciális és 3 évig szavatossági jogokat érvényesít, e kötelezettséget az engedélyben rögzíteni kell.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(4) A téli, technológiailag alkalmatlan időben történő közterület felbontásnál a közterület tulajdonosa a kérelmezőt, a végleges helyreállítás határidejének meghatározásával ideiglenes helyreállítására kötelezi. Közmű üzemzavar elhárítás téli és technológiailag alkalmatlan időszakban is végezhető ideiglenes, majd ezt követő végleges helyreállítással.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 (5) Engedély nélkül közterületet felbontani csak közmű üzemzavarának halasztást nem tűrő elhárítása érdekében szabad. Az üzemzavar miatt végzett felbontást a közmű üzemeltetője 24 órán belül köteles a közterület tulajdonosának írásban, a helyreállítás várható befejezési időpontját is megjelölve bejelenteni. A bejelentéshez helyszínrajzot kell mellékelni.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 (6) A  közterület felbontásának tervezett megkezdését és a helyreállítás tervezett befejezését az engedélyes a</w:t>
      </w:r>
      <w:r w:rsidR="008441F4" w:rsidRPr="007F4DB6">
        <w:rPr>
          <w:rFonts w:ascii="Cambria" w:eastAsia="Times New Roman" w:hAnsi="Cambria" w:cs="Times New Roman"/>
          <w:lang w:eastAsia="hu-HU"/>
        </w:rPr>
        <w:t xml:space="preserve"> Balatonkeresztúri Közös Önkormányzati Hivatal</w:t>
      </w:r>
      <w:r w:rsidR="00A40058" w:rsidRPr="007F4DB6">
        <w:rPr>
          <w:rFonts w:ascii="Cambria" w:eastAsia="Times New Roman" w:hAnsi="Cambria" w:cs="Times New Roman"/>
          <w:lang w:eastAsia="hu-HU"/>
        </w:rPr>
        <w:t xml:space="preserve"> felé</w:t>
      </w:r>
      <w:r w:rsidR="008441F4" w:rsidRPr="007F4DB6">
        <w:rPr>
          <w:rFonts w:ascii="Cambria" w:eastAsia="Times New Roman" w:hAnsi="Cambria" w:cs="Times New Roman"/>
          <w:lang w:eastAsia="hu-HU"/>
        </w:rPr>
        <w:t xml:space="preserve"> írásban köteles bejelenteni. A bejelen</w:t>
      </w:r>
      <w:r w:rsidR="00752A2F" w:rsidRPr="007F4DB6">
        <w:rPr>
          <w:rFonts w:ascii="Cambria" w:eastAsia="Times New Roman" w:hAnsi="Cambria" w:cs="Times New Roman"/>
          <w:lang w:eastAsia="hu-HU"/>
        </w:rPr>
        <w:t>tés alapján a közterület átadás-</w:t>
      </w:r>
      <w:r w:rsidR="008441F4" w:rsidRPr="007F4DB6">
        <w:rPr>
          <w:rFonts w:ascii="Cambria" w:eastAsia="Times New Roman" w:hAnsi="Cambria" w:cs="Times New Roman"/>
          <w:lang w:eastAsia="hu-HU"/>
        </w:rPr>
        <w:t xml:space="preserve">átvételre mindkét esetben a </w:t>
      </w:r>
      <w:r w:rsidR="00CD6989" w:rsidRPr="007F4DB6">
        <w:rPr>
          <w:rFonts w:ascii="Cambria" w:eastAsia="Times New Roman" w:hAnsi="Cambria" w:cs="Times New Roman"/>
          <w:lang w:eastAsia="hu-HU"/>
        </w:rPr>
        <w:t>j</w:t>
      </w:r>
      <w:r w:rsidR="00A40058" w:rsidRPr="007F4DB6">
        <w:rPr>
          <w:rFonts w:ascii="Cambria" w:eastAsia="Times New Roman" w:hAnsi="Cambria" w:cs="Times New Roman"/>
          <w:lang w:eastAsia="hu-HU"/>
        </w:rPr>
        <w:t>egyző</w:t>
      </w:r>
      <w:r w:rsidR="008441F4" w:rsidRPr="007F4DB6">
        <w:rPr>
          <w:rFonts w:ascii="Cambria" w:eastAsia="Times New Roman" w:hAnsi="Cambria" w:cs="Times New Roman"/>
          <w:lang w:eastAsia="hu-HU"/>
        </w:rPr>
        <w:t xml:space="preserve"> értesítése alapján, az általa megjelölt időpontban kerül sor.</w:t>
      </w:r>
      <w:r w:rsidRPr="007F4DB6">
        <w:rPr>
          <w:rFonts w:ascii="Cambria" w:eastAsia="Times New Roman" w:hAnsi="Cambria" w:cs="Times New Roman"/>
          <w:lang w:eastAsia="hu-HU"/>
        </w:rPr>
        <w:t xml:space="preserve"> </w:t>
      </w:r>
    </w:p>
    <w:p w:rsidR="007E4262" w:rsidRPr="007F4DB6" w:rsidRDefault="007E4262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(7) Ha a teljes helyreállítási munka az engedélyben meghatározott határidőre nem készül el, a közterület tulajdonosa azt, az engedélyes a határidő lejárta előtti írásbeli kérelmére, indokolt esetben meghosszabbítja.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(8) Amennyiben a közterületet az arra kötelezett az engedélyben meghatározott időpontig s</w:t>
      </w:r>
      <w:r w:rsidR="00CD6989" w:rsidRPr="007F4DB6">
        <w:rPr>
          <w:rFonts w:ascii="Cambria" w:eastAsia="Times New Roman" w:hAnsi="Cambria" w:cs="Times New Roman"/>
          <w:lang w:eastAsia="hu-HU"/>
        </w:rPr>
        <w:t xml:space="preserve">zakszerűen nem állítja helyre, és </w:t>
      </w:r>
      <w:r w:rsidRPr="007F4DB6">
        <w:rPr>
          <w:rFonts w:ascii="Cambria" w:eastAsia="Times New Roman" w:hAnsi="Cambria" w:cs="Times New Roman"/>
          <w:lang w:eastAsia="hu-HU"/>
        </w:rPr>
        <w:t xml:space="preserve"> a határidő meghosszabbítását nem kéri, a közterület tulajdonosa a helyreállítást, egyszeri felszólítást követően a kötelezett költségére elvégezteti, és követelését polgári jogi úton érvényesíti. E feltételt az engedélynek is tartalmaznia kell.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4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 Gépjárművek közterületen tárolása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795CC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6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 Közúti közlekedési szolgáltatáshoz használt, és  közúti forgalomban résztvevő 3500 kg </w:t>
      </w:r>
      <w:r w:rsidR="00CD6989" w:rsidRPr="007F4DB6">
        <w:rPr>
          <w:rFonts w:ascii="Cambria" w:eastAsia="Times New Roman" w:hAnsi="Cambria" w:cs="Times New Roman"/>
          <w:lang w:eastAsia="hu-HU"/>
        </w:rPr>
        <w:t>össztömeget meghaladó gépjármű, gépjárműszerelvény</w:t>
      </w:r>
      <w:r w:rsidR="000F5D84" w:rsidRPr="007F4DB6">
        <w:rPr>
          <w:rFonts w:ascii="Cambria" w:eastAsia="Times New Roman" w:hAnsi="Cambria" w:cs="Times New Roman"/>
          <w:lang w:eastAsia="hu-HU"/>
        </w:rPr>
        <w:t>, üzemképtelen gépjármű, pótkocsi, lakókocsi és utánfutó közterületen nem tárolható.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5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 Közterületen történő árusítás szabályai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795CC7" w:rsidP="00CD6989">
      <w:pPr>
        <w:tabs>
          <w:tab w:val="left" w:pos="142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7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 Balatonmáriafürdő közigazgatási területén csak az engedélyben meghatározott területen</w:t>
      </w:r>
      <w:r w:rsidR="00794BD0" w:rsidRPr="007F4DB6">
        <w:rPr>
          <w:rFonts w:ascii="Cambria" w:eastAsia="Times New Roman" w:hAnsi="Cambria" w:cs="Times New Roman"/>
          <w:lang w:eastAsia="hu-HU"/>
        </w:rPr>
        <w:t xml:space="preserve"> </w:t>
      </w:r>
      <w:r w:rsidR="000F5D84" w:rsidRPr="007F4DB6">
        <w:rPr>
          <w:rFonts w:ascii="Cambria" w:eastAsia="Times New Roman" w:hAnsi="Cambria" w:cs="Times New Roman"/>
          <w:lang w:eastAsia="hu-HU"/>
        </w:rPr>
        <w:t>szabad alkalmi árusítást folytatni.</w:t>
      </w:r>
      <w:r w:rsidR="00794BD0" w:rsidRPr="007F4DB6">
        <w:rPr>
          <w:rFonts w:ascii="Cambria" w:eastAsia="Times New Roman" w:hAnsi="Cambria" w:cs="Times New Roman"/>
          <w:lang w:eastAsia="hu-HU"/>
        </w:rPr>
        <w:tab/>
      </w:r>
    </w:p>
    <w:p w:rsidR="000F5D84" w:rsidRPr="007F4DB6" w:rsidRDefault="00C03AA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(2) </w:t>
      </w:r>
      <w:r w:rsidR="000F5D84" w:rsidRPr="007F4DB6">
        <w:rPr>
          <w:rFonts w:ascii="Cambria" w:eastAsia="Times New Roman" w:hAnsi="Cambria" w:cs="Times New Roman"/>
          <w:lang w:eastAsia="hu-HU"/>
        </w:rPr>
        <w:t>Mozgóbolti árusítás – út-igénybevételi díj megfizetése mellett, kérelem alapján – naponta 10 és 13 óra közötti időszakban történhet. Az út-igénybevételi díj tekintetében minden megkezdett nap egésznek számít.</w:t>
      </w:r>
    </w:p>
    <w:p w:rsidR="001A520F" w:rsidRPr="007F4DB6" w:rsidRDefault="001A520F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C03AA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(3) </w:t>
      </w:r>
      <w:r w:rsidR="000F5D84" w:rsidRPr="007F4DB6">
        <w:rPr>
          <w:rFonts w:ascii="Cambria" w:eastAsia="Times New Roman" w:hAnsi="Cambria" w:cs="Times New Roman"/>
          <w:lang w:eastAsia="hu-HU"/>
        </w:rPr>
        <w:t>Árusítást a kijelölt helyeken csak az végezheti, aki rendelkezik a közterület-használati engedéllyel.</w:t>
      </w:r>
    </w:p>
    <w:p w:rsidR="001A520F" w:rsidRPr="007F4DB6" w:rsidRDefault="001A520F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C03AA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bookmarkStart w:id="0" w:name="_ftnref_6"/>
      <w:r w:rsidRPr="007F4DB6">
        <w:rPr>
          <w:rFonts w:ascii="Cambria" w:eastAsia="Times New Roman" w:hAnsi="Cambria" w:cs="Times New Roman"/>
          <w:lang w:eastAsia="hu-HU"/>
        </w:rPr>
        <w:t>(4</w:t>
      </w:r>
      <w:bookmarkEnd w:id="0"/>
      <w:r w:rsidRPr="007F4DB6">
        <w:rPr>
          <w:rFonts w:ascii="Cambria" w:eastAsia="Times New Roman" w:hAnsi="Cambria" w:cs="Times New Roman"/>
          <w:lang w:eastAsia="hu-HU"/>
        </w:rPr>
        <w:t>)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Szórólapos reklámtevékenység a település közterületein közterület használati engedéllyel végezhető, mobil standon, maximum 2 m</w:t>
      </w:r>
      <w:r w:rsidR="000F5D84" w:rsidRPr="007F4DB6">
        <w:rPr>
          <w:rFonts w:ascii="Cambria" w:eastAsia="Times New Roman" w:hAnsi="Cambria" w:cs="Times New Roman"/>
          <w:vertAlign w:val="superscript"/>
          <w:lang w:eastAsia="hu-HU"/>
        </w:rPr>
        <w:t>2 </w:t>
      </w:r>
      <w:r w:rsidR="000F5D84" w:rsidRPr="007F4DB6">
        <w:rPr>
          <w:rFonts w:ascii="Cambria" w:eastAsia="Times New Roman" w:hAnsi="Cambria" w:cs="Times New Roman"/>
          <w:lang w:eastAsia="hu-HU"/>
        </w:rPr>
        <w:t>területen.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6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 A közterület-használati díj megállapítása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795CC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8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 A közterület-használat az e rendelet mellékletében meghatározott esetekben és mellékletekben meghatározott mértékű a közterület-használati engedélyben is rögzített díjfizetés alá esik.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E6BE5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(2)   A díjat az elfoglalt terület és használat időtartama alapján kell megállapítani. A terület meghatározása során minden megkezdett négyzetmétert egésznek kell tekinteni. </w:t>
      </w:r>
    </w:p>
    <w:p w:rsidR="00635CA7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E6BE5" w:rsidRPr="007F4DB6" w:rsidRDefault="000E6BE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(3)   A közterület-használati díj mértékét a rendelet 1.  melléklete tartalmazza.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E6BE5" w:rsidRPr="007F4DB6" w:rsidRDefault="000E6BE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(4</w:t>
      </w:r>
      <w:r w:rsidR="000F5D84" w:rsidRPr="007F4DB6">
        <w:rPr>
          <w:rFonts w:ascii="Cambria" w:eastAsia="Times New Roman" w:hAnsi="Cambria" w:cs="Times New Roman"/>
          <w:lang w:eastAsia="hu-HU"/>
        </w:rPr>
        <w:t>)      Amennyiben ugyanazt a területet egy időben több közterület-használó kívánja igénybe venni, az engedély kiadása pályázat útján történik</w:t>
      </w:r>
      <w:r w:rsidR="00921E19" w:rsidRPr="007F4DB6">
        <w:rPr>
          <w:rFonts w:ascii="Cambria" w:eastAsia="Times New Roman" w:hAnsi="Cambria" w:cs="Times New Roman"/>
          <w:lang w:eastAsia="hu-HU"/>
        </w:rPr>
        <w:t>.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A pályázati eljárás során a</w:t>
      </w:r>
      <w:r w:rsidR="00635CA7" w:rsidRPr="007F4DB6">
        <w:rPr>
          <w:rFonts w:ascii="Cambria" w:eastAsia="Times New Roman" w:hAnsi="Cambria" w:cs="Times New Roman"/>
          <w:lang w:eastAsia="hu-HU"/>
        </w:rPr>
        <w:t xml:space="preserve"> kiinduló licit induló összege a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rendelet </w:t>
      </w:r>
      <w:r w:rsidR="00921E19" w:rsidRPr="007F4DB6">
        <w:rPr>
          <w:rFonts w:ascii="Cambria" w:eastAsia="Times New Roman" w:hAnsi="Cambria" w:cs="Times New Roman"/>
          <w:lang w:eastAsia="hu-HU"/>
        </w:rPr>
        <w:t>2.</w:t>
      </w:r>
      <w:r w:rsidR="000F5D84" w:rsidRPr="007F4DB6">
        <w:rPr>
          <w:rFonts w:ascii="Cambria" w:eastAsia="Times New Roman" w:hAnsi="Cambria" w:cs="Times New Roman"/>
          <w:lang w:eastAsia="hu-HU"/>
        </w:rPr>
        <w:t>melléklete szerint</w:t>
      </w:r>
      <w:r w:rsidRPr="007F4DB6">
        <w:rPr>
          <w:rFonts w:ascii="Cambria" w:eastAsia="Times New Roman" w:hAnsi="Cambria" w:cs="Times New Roman"/>
          <w:lang w:eastAsia="hu-HU"/>
        </w:rPr>
        <w:t xml:space="preserve"> megállapított díj. 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795CC7" w:rsidP="00CD6989">
      <w:pPr>
        <w:tabs>
          <w:tab w:val="left" w:pos="142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9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 A közterület-használati díj mérsékelhető, vagy elengedhető azokban az esetekben, amikor a közterület-használatra, korábban üresen álló és hasznosítatlan területek beépítése, és ezzel összefüggő beruházások végzése miatt kerül sor, továbbá akkor is, ha a közterület-használat sport és kulturális rendezvény megtartása miatt szükséges.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tabs>
          <w:tab w:val="left" w:pos="284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(2) Az eredetileg megállapított közterület-használati díjaktól függően a közterület-használati díj mérséklése vagy elengedése ügyében</w:t>
      </w:r>
    </w:p>
    <w:p w:rsidR="000F5D84" w:rsidRPr="007F4DB6" w:rsidRDefault="000F5D84" w:rsidP="00CD6989">
      <w:pPr>
        <w:pStyle w:val="Listaszerbekezds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200 000  Ft-ig a polgármester,</w:t>
      </w:r>
    </w:p>
    <w:p w:rsidR="000F5D84" w:rsidRPr="007F4DB6" w:rsidRDefault="000F5D84" w:rsidP="00CD6989">
      <w:pPr>
        <w:pStyle w:val="Listaszerbekezds"/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200</w:t>
      </w:r>
      <w:r w:rsidR="00774644" w:rsidRPr="007F4DB6">
        <w:rPr>
          <w:rFonts w:ascii="Cambria" w:eastAsia="Times New Roman" w:hAnsi="Cambria" w:cs="Times New Roman"/>
          <w:lang w:eastAsia="hu-HU"/>
        </w:rPr>
        <w:t> </w:t>
      </w:r>
      <w:r w:rsidRPr="007F4DB6">
        <w:rPr>
          <w:rFonts w:ascii="Cambria" w:eastAsia="Times New Roman" w:hAnsi="Cambria" w:cs="Times New Roman"/>
          <w:lang w:eastAsia="hu-HU"/>
        </w:rPr>
        <w:t>000</w:t>
      </w:r>
      <w:r w:rsidR="00774644" w:rsidRPr="007F4DB6">
        <w:rPr>
          <w:rFonts w:ascii="Cambria" w:eastAsia="Times New Roman" w:hAnsi="Cambria" w:cs="Times New Roman"/>
          <w:lang w:eastAsia="hu-HU"/>
        </w:rPr>
        <w:t xml:space="preserve"> </w:t>
      </w:r>
      <w:r w:rsidR="00983C2D" w:rsidRPr="007F4DB6">
        <w:rPr>
          <w:rFonts w:ascii="Cambria" w:eastAsia="Times New Roman" w:hAnsi="Cambria" w:cs="Times New Roman"/>
          <w:lang w:eastAsia="hu-HU"/>
        </w:rPr>
        <w:t>Ft felett a K</w:t>
      </w:r>
      <w:r w:rsidRPr="007F4DB6">
        <w:rPr>
          <w:rFonts w:ascii="Cambria" w:eastAsia="Times New Roman" w:hAnsi="Cambria" w:cs="Times New Roman"/>
          <w:lang w:eastAsia="hu-HU"/>
        </w:rPr>
        <w:t>épvise</w:t>
      </w:r>
      <w:r w:rsidR="00794BD0" w:rsidRPr="007F4DB6">
        <w:rPr>
          <w:rFonts w:ascii="Cambria" w:eastAsia="Times New Roman" w:hAnsi="Cambria" w:cs="Times New Roman"/>
          <w:lang w:eastAsia="hu-HU"/>
        </w:rPr>
        <w:t>l</w:t>
      </w:r>
      <w:r w:rsidRPr="007F4DB6">
        <w:rPr>
          <w:rFonts w:ascii="Cambria" w:eastAsia="Times New Roman" w:hAnsi="Cambria" w:cs="Times New Roman"/>
          <w:lang w:eastAsia="hu-HU"/>
        </w:rPr>
        <w:t>ő-testület dönt.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(3) A közterület használati díj</w:t>
      </w:r>
      <w:r w:rsidR="00CD6989" w:rsidRPr="007F4DB6">
        <w:rPr>
          <w:rFonts w:ascii="Cambria" w:eastAsia="Times New Roman" w:hAnsi="Cambria" w:cs="Times New Roman"/>
          <w:lang w:eastAsia="hu-HU"/>
        </w:rPr>
        <w:t xml:space="preserve">at 6 havi, </w:t>
      </w:r>
      <w:r w:rsidRPr="007F4DB6">
        <w:rPr>
          <w:rFonts w:ascii="Cambria" w:eastAsia="Times New Roman" w:hAnsi="Cambria" w:cs="Times New Roman"/>
          <w:lang w:eastAsia="hu-HU"/>
        </w:rPr>
        <w:t xml:space="preserve"> ennél rövidebb ideig tartó igénybevétel esetén a használatba adási engedély megkötésekor egy összegben, készpénzben vagy átutalással kell megfizetni.</w:t>
      </w:r>
    </w:p>
    <w:p w:rsidR="00CD6989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highlight w:val="yellow"/>
          <w:lang w:eastAsia="hu-HU"/>
        </w:rPr>
      </w:pPr>
    </w:p>
    <w:p w:rsidR="000F5D84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(4) </w:t>
      </w:r>
      <w:r w:rsidR="00794BD0" w:rsidRPr="00205E42">
        <w:rPr>
          <w:rFonts w:ascii="Cambria" w:eastAsia="Times New Roman" w:hAnsi="Cambria" w:cs="Times New Roman"/>
          <w:highlight w:val="yellow"/>
          <w:lang w:eastAsia="hu-HU"/>
        </w:rPr>
        <w:t xml:space="preserve">Amennyiben </w:t>
      </w:r>
      <w:r w:rsidR="00774644" w:rsidRPr="00205E42">
        <w:rPr>
          <w:rFonts w:ascii="Cambria" w:eastAsia="Times New Roman" w:hAnsi="Cambria" w:cs="Times New Roman"/>
          <w:highlight w:val="yellow"/>
          <w:lang w:eastAsia="hu-HU"/>
        </w:rPr>
        <w:t xml:space="preserve">– időtartamtól függetlenül – </w:t>
      </w:r>
      <w:r w:rsidR="00794BD0" w:rsidRPr="00205E42">
        <w:rPr>
          <w:rFonts w:ascii="Cambria" w:eastAsia="Times New Roman" w:hAnsi="Cambria" w:cs="Times New Roman"/>
          <w:highlight w:val="yellow"/>
          <w:lang w:eastAsia="hu-HU"/>
        </w:rPr>
        <w:t>a közterület használati díj összege meghaladja az 1 millió forint összeget, abban az esetben</w:t>
      </w:r>
      <w:r w:rsidR="00764910" w:rsidRPr="00205E42">
        <w:rPr>
          <w:rFonts w:ascii="Cambria" w:eastAsia="Times New Roman" w:hAnsi="Cambria" w:cs="Times New Roman"/>
          <w:highlight w:val="yellow"/>
          <w:lang w:eastAsia="hu-HU"/>
        </w:rPr>
        <w:t xml:space="preserve"> lehetőség van a közterület használati díj részletekben történő megfizetésére.</w:t>
      </w:r>
      <w:r w:rsidR="00794BD0" w:rsidRPr="00205E42">
        <w:rPr>
          <w:rFonts w:ascii="Cambria" w:eastAsia="Times New Roman" w:hAnsi="Cambria" w:cs="Times New Roman"/>
          <w:highlight w:val="yellow"/>
          <w:lang w:eastAsia="hu-HU"/>
        </w:rPr>
        <w:t xml:space="preserve"> </w:t>
      </w:r>
      <w:r w:rsidR="00774644" w:rsidRPr="00205E42">
        <w:rPr>
          <w:rFonts w:ascii="Cambria" w:eastAsia="Times New Roman" w:hAnsi="Cambria" w:cs="Times New Roman"/>
          <w:highlight w:val="yellow"/>
          <w:lang w:eastAsia="hu-HU"/>
        </w:rPr>
        <w:t>A közterület használati díj 50%-át a közterület-használati szerződés aláírásakor kell megfizetni, fennmaradó 50%-át pedig a szerződéssel érintett időszak felénél.</w:t>
      </w:r>
    </w:p>
    <w:p w:rsidR="00CD6989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CD6989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(5</w:t>
      </w:r>
      <w:r w:rsidR="000F5D84" w:rsidRPr="007F4DB6">
        <w:rPr>
          <w:rFonts w:ascii="Cambria" w:eastAsia="Times New Roman" w:hAnsi="Cambria" w:cs="Times New Roman"/>
          <w:lang w:eastAsia="hu-HU"/>
        </w:rPr>
        <w:t>) A hat havi időtartamot meghaladó igénybevétel esetén a közterület használati díjat félévente el</w:t>
      </w:r>
      <w:r w:rsidRPr="007F4DB6">
        <w:rPr>
          <w:rFonts w:ascii="Cambria" w:eastAsia="Times New Roman" w:hAnsi="Cambria" w:cs="Times New Roman"/>
          <w:lang w:eastAsia="hu-HU"/>
        </w:rPr>
        <w:t>őre, a tárgyi félév első hónap 5</w:t>
      </w:r>
      <w:r w:rsidR="000F5D84" w:rsidRPr="007F4DB6">
        <w:rPr>
          <w:rFonts w:ascii="Cambria" w:eastAsia="Times New Roman" w:hAnsi="Cambria" w:cs="Times New Roman"/>
          <w:lang w:eastAsia="hu-HU"/>
        </w:rPr>
        <w:t>. napjáig kell megfizetni. A közterület használati díj meg nem fizetése esetén, a közterület használata jogosulatlannak minősül, és annak jogkövetkezményeit vonj</w:t>
      </w:r>
      <w:r w:rsidR="00D818C6" w:rsidRPr="007F4DB6">
        <w:rPr>
          <w:rFonts w:ascii="Cambria" w:eastAsia="Times New Roman" w:hAnsi="Cambria" w:cs="Times New Roman"/>
          <w:lang w:eastAsia="hu-HU"/>
        </w:rPr>
        <w:t>a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a maga után.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7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 A közterület-használati kérelem, a közterület-használati</w:t>
      </w:r>
      <w:r w:rsidR="000F5D84" w:rsidRPr="007F4DB6">
        <w:rPr>
          <w:rFonts w:ascii="Cambria" w:eastAsia="Times New Roman" w:hAnsi="Cambria" w:cs="Times New Roman"/>
          <w:lang w:eastAsia="hu-HU"/>
        </w:rPr>
        <w:t> 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engedély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795CC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lastRenderedPageBreak/>
        <w:t>10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 A közterület-használati kérelmet annak kell előterjesztenie, aki a közterületet használni kívánja. A kérelem benyújtása a közterület használat megkezdésére nem jogosít.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 (2) A közterület-használatra vonatkozó kérelmet </w:t>
      </w:r>
      <w:r w:rsidR="00774644" w:rsidRPr="007F4DB6">
        <w:rPr>
          <w:rFonts w:ascii="Cambria" w:eastAsia="Times New Roman" w:hAnsi="Cambria" w:cs="Times New Roman"/>
          <w:lang w:eastAsia="hu-HU"/>
        </w:rPr>
        <w:t>Balatonmáriafürdő Község</w:t>
      </w:r>
      <w:r w:rsidR="00764910" w:rsidRPr="007F4DB6">
        <w:rPr>
          <w:rFonts w:ascii="Cambria" w:eastAsia="Times New Roman" w:hAnsi="Cambria" w:cs="Times New Roman"/>
          <w:lang w:eastAsia="hu-HU"/>
        </w:rPr>
        <w:t xml:space="preserve"> Önkormányzata részére </w:t>
      </w:r>
      <w:r w:rsidRPr="007F4DB6">
        <w:rPr>
          <w:rFonts w:ascii="Cambria" w:eastAsia="Times New Roman" w:hAnsi="Cambria" w:cs="Times New Roman"/>
          <w:lang w:eastAsia="hu-HU"/>
        </w:rPr>
        <w:t>kell benyújtani.</w:t>
      </w:r>
    </w:p>
    <w:p w:rsidR="000F5D84" w:rsidRPr="007F4DB6" w:rsidRDefault="000F5D84" w:rsidP="00CD6989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 (3) A közterület-használati kérelemnek tartalmaznia kell:</w:t>
      </w:r>
    </w:p>
    <w:p w:rsidR="00983C2D" w:rsidRPr="007F4DB6" w:rsidRDefault="000F5D84" w:rsidP="00CD6989">
      <w:pPr>
        <w:pStyle w:val="Listaszerbekezds"/>
        <w:numPr>
          <w:ilvl w:val="0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használatot kérő nevét, állandó lakóhelyének (telephelyének) címét,</w:t>
      </w:r>
      <w:r w:rsidR="00D818C6" w:rsidRPr="007F4DB6">
        <w:rPr>
          <w:rFonts w:ascii="Cambria" w:eastAsia="Times New Roman" w:hAnsi="Cambria" w:cs="Times New Roman"/>
          <w:lang w:eastAsia="hu-HU"/>
        </w:rPr>
        <w:t xml:space="preserve"> elérhetőségét</w:t>
      </w:r>
    </w:p>
    <w:p w:rsidR="00983C2D" w:rsidRPr="007F4DB6" w:rsidRDefault="000F5D84" w:rsidP="00CD6989">
      <w:pPr>
        <w:pStyle w:val="Listaszerbekezds"/>
        <w:numPr>
          <w:ilvl w:val="0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közterület-használat célját és időtartamát,</w:t>
      </w:r>
    </w:p>
    <w:p w:rsidR="000F5D84" w:rsidRPr="007F4DB6" w:rsidRDefault="000F5D84" w:rsidP="00CD6989">
      <w:pPr>
        <w:pStyle w:val="Listaszerbekezds"/>
        <w:numPr>
          <w:ilvl w:val="0"/>
          <w:numId w:val="28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közterület-használat helyének, módjának és mértékének pontos meghatározását.</w:t>
      </w:r>
    </w:p>
    <w:p w:rsidR="000F5D84" w:rsidRPr="007F4DB6" w:rsidRDefault="000F5D84" w:rsidP="00CD6989">
      <w:pPr>
        <w:tabs>
          <w:tab w:val="left" w:pos="142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tabs>
          <w:tab w:val="left" w:pos="142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(4) A kérelemhez csatolni szükséges:</w:t>
      </w:r>
    </w:p>
    <w:p w:rsidR="00983C2D" w:rsidRPr="007F4DB6" w:rsidRDefault="000F5D84" w:rsidP="00CD6989">
      <w:pPr>
        <w:pStyle w:val="Listaszerbekezds"/>
        <w:numPr>
          <w:ilvl w:val="0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közterületen folytatni kívánt tevékenység gyakorlására jogosító, valamint a tevékenységhez szükséges egyéb okirat másolatát,</w:t>
      </w:r>
    </w:p>
    <w:p w:rsidR="000F5D84" w:rsidRPr="007F4DB6" w:rsidRDefault="001A520F" w:rsidP="00CD6989">
      <w:pPr>
        <w:pStyle w:val="Listaszerbekezds"/>
        <w:numPr>
          <w:ilvl w:val="0"/>
          <w:numId w:val="29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felépítmény, </w:t>
      </w:r>
      <w:r w:rsidR="000F5D84" w:rsidRPr="007F4DB6">
        <w:rPr>
          <w:rFonts w:ascii="Cambria" w:eastAsia="Times New Roman" w:hAnsi="Cambria" w:cs="Times New Roman"/>
          <w:lang w:eastAsia="hu-HU"/>
        </w:rPr>
        <w:t>mobil árusító berendezés elhelyezése esetén az azonosításra alkalmas méretezett helyszínrajzot a közterület-használatot érintő lényeges elemek ábrázolásával, lehetőség szerint fényképpel.</w:t>
      </w:r>
    </w:p>
    <w:p w:rsidR="001943BA" w:rsidRPr="007F4DB6" w:rsidRDefault="001943BA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815F8B" w:rsidRPr="007F4DB6" w:rsidRDefault="00205E42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>
        <w:rPr>
          <w:rFonts w:ascii="Cambria" w:eastAsia="Times New Roman" w:hAnsi="Cambria" w:cs="Times New Roman"/>
          <w:b/>
          <w:bCs/>
          <w:lang w:eastAsia="hu-HU"/>
        </w:rPr>
        <w:t>11</w:t>
      </w:r>
      <w:r w:rsidR="001943BA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1943BA" w:rsidRPr="007F4DB6">
        <w:rPr>
          <w:rFonts w:ascii="Cambria" w:eastAsia="Times New Roman" w:hAnsi="Cambria" w:cs="Times New Roman"/>
          <w:lang w:eastAsia="hu-HU"/>
        </w:rPr>
        <w:t xml:space="preserve">  (1) </w:t>
      </w:r>
      <w:r w:rsidR="00815F8B" w:rsidRPr="007F4DB6">
        <w:rPr>
          <w:rFonts w:ascii="Cambria" w:eastAsia="Times New Roman" w:hAnsi="Cambria" w:cs="Times New Roman"/>
          <w:lang w:eastAsia="hu-HU"/>
        </w:rPr>
        <w:t>A közterület pályázat útján történő hasznosításával kapcsolatos eljárás az ajánlattételi felhívásnak (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 továbbiakban: 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területbérleti hirdetmény) az önkormányzat internetes honlapján történő közzétételével és az ajánlattételre felhívni kívánt előző évi bérlő részére történő közvetlen megküldésével indul. A területbérleti hirdetményt minden év április 30-ig közzé kell tenni. </w:t>
      </w:r>
    </w:p>
    <w:p w:rsidR="00815F8B" w:rsidRPr="007F4DB6" w:rsidRDefault="00815F8B" w:rsidP="00CD6989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hu-HU"/>
        </w:rPr>
      </w:pPr>
    </w:p>
    <w:p w:rsidR="00815F8B" w:rsidRPr="007F4DB6" w:rsidRDefault="002A2185" w:rsidP="00CD6989">
      <w:pPr>
        <w:pStyle w:val="Listaszerbekezds"/>
        <w:spacing w:after="0" w:line="240" w:lineRule="auto"/>
        <w:ind w:left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(2) 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A területbérleti hirdetmény 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tartalmazza az e rendelet 2. melléklete szerint megállapított egyes tevékenységek és helyszínek esetében a megadott területméretre vonatkozó kiinduló licit </w:t>
      </w:r>
      <w:r w:rsidR="007E4262" w:rsidRPr="007F4DB6">
        <w:rPr>
          <w:rFonts w:ascii="Cambria" w:eastAsia="Times New Roman" w:hAnsi="Cambria" w:cs="Times New Roman"/>
          <w:lang w:eastAsia="hu-HU"/>
        </w:rPr>
        <w:t>induló összegét, minden év  június 1.- augusztus 31.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 közötti időszakr</w:t>
      </w:r>
      <w:r w:rsidR="007E4262" w:rsidRPr="007F4DB6">
        <w:rPr>
          <w:rFonts w:ascii="Cambria" w:eastAsia="Times New Roman" w:hAnsi="Cambria" w:cs="Times New Roman"/>
          <w:lang w:eastAsia="hu-HU"/>
        </w:rPr>
        <w:t>a</w:t>
      </w:r>
      <w:r w:rsidR="00815F8B" w:rsidRPr="007F4DB6">
        <w:rPr>
          <w:rFonts w:ascii="Cambria" w:eastAsia="Times New Roman" w:hAnsi="Cambria" w:cs="Times New Roman"/>
          <w:lang w:eastAsia="hu-HU"/>
        </w:rPr>
        <w:t>.</w:t>
      </w:r>
    </w:p>
    <w:p w:rsidR="00815F8B" w:rsidRPr="007F4DB6" w:rsidRDefault="00815F8B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815F8B" w:rsidRPr="007F4DB6" w:rsidRDefault="002A218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(3) </w:t>
      </w:r>
      <w:r w:rsidR="00815F8B" w:rsidRPr="007F4DB6">
        <w:rPr>
          <w:rFonts w:ascii="Cambria" w:eastAsia="Times New Roman" w:hAnsi="Cambria" w:cs="Times New Roman"/>
          <w:lang w:eastAsia="hu-HU"/>
        </w:rPr>
        <w:t>Az ajánlatok benyújtását írásban, személyes leadással, postai vagy elektronikus levélben, nem módosítható formátumban kell, az aján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lati felhívásban megadott címre, elérhetőségre </w:t>
      </w:r>
      <w:r w:rsidR="00815F8B" w:rsidRPr="007F4DB6">
        <w:rPr>
          <w:rFonts w:ascii="Cambria" w:eastAsia="Times New Roman" w:hAnsi="Cambria" w:cs="Times New Roman"/>
          <w:lang w:eastAsia="hu-HU"/>
        </w:rPr>
        <w:t>kérni. Az ajánlattételi határidő</w:t>
      </w:r>
      <w:r w:rsidR="009E7683" w:rsidRPr="007F4DB6">
        <w:rPr>
          <w:rFonts w:ascii="Cambria" w:eastAsia="Times New Roman" w:hAnsi="Cambria" w:cs="Times New Roman"/>
          <w:lang w:eastAsia="hu-HU"/>
        </w:rPr>
        <w:t xml:space="preserve"> minden esetben 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megelőzi a képviselő-testület 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 május </w:t>
      </w:r>
      <w:r w:rsidR="009E7683" w:rsidRPr="007F4DB6">
        <w:rPr>
          <w:rFonts w:ascii="Cambria" w:eastAsia="Times New Roman" w:hAnsi="Cambria" w:cs="Times New Roman"/>
          <w:lang w:eastAsia="hu-HU"/>
        </w:rPr>
        <w:t>havi ülés</w:t>
      </w:r>
      <w:r w:rsidR="007E4262" w:rsidRPr="007F4DB6">
        <w:rPr>
          <w:rFonts w:ascii="Cambria" w:eastAsia="Times New Roman" w:hAnsi="Cambria" w:cs="Times New Roman"/>
          <w:lang w:eastAsia="hu-HU"/>
        </w:rPr>
        <w:t>ének</w:t>
      </w:r>
      <w:r w:rsidR="009E7683" w:rsidRPr="007F4DB6">
        <w:rPr>
          <w:rFonts w:ascii="Cambria" w:eastAsia="Times New Roman" w:hAnsi="Cambria" w:cs="Times New Roman"/>
          <w:lang w:eastAsia="hu-HU"/>
        </w:rPr>
        <w:t xml:space="preserve"> időpontját. </w:t>
      </w:r>
    </w:p>
    <w:p w:rsidR="009E7683" w:rsidRPr="007F4DB6" w:rsidRDefault="009E7683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815F8B" w:rsidRPr="007F4DB6" w:rsidRDefault="002A218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(4) </w:t>
      </w:r>
      <w:r w:rsidR="00815F8B" w:rsidRPr="007F4DB6">
        <w:rPr>
          <w:rFonts w:ascii="Cambria" w:eastAsia="Times New Roman" w:hAnsi="Cambria" w:cs="Times New Roman"/>
          <w:lang w:eastAsia="hu-HU"/>
        </w:rPr>
        <w:t>Az ajánlatok elbírálása a Képviselő-testület hatáskörébe tartozik, melyről soron következő ülésén dönt.</w:t>
      </w:r>
    </w:p>
    <w:p w:rsidR="007E4262" w:rsidRPr="007F4DB6" w:rsidRDefault="007E4262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9E7683" w:rsidRPr="007F4DB6" w:rsidRDefault="002A218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(5) </w:t>
      </w:r>
      <w:r w:rsidR="00221B38" w:rsidRPr="007F4DB6">
        <w:rPr>
          <w:rFonts w:ascii="Cambria" w:eastAsia="Times New Roman" w:hAnsi="Cambria" w:cs="Times New Roman"/>
          <w:lang w:eastAsia="hu-HU"/>
        </w:rPr>
        <w:t xml:space="preserve">A határidőben beérkezett, de a </w:t>
      </w:r>
      <w:r w:rsidR="009E7683" w:rsidRPr="007F4DB6">
        <w:rPr>
          <w:rFonts w:ascii="Cambria" w:eastAsia="Times New Roman" w:hAnsi="Cambria" w:cs="Times New Roman"/>
          <w:lang w:eastAsia="hu-HU"/>
        </w:rPr>
        <w:t>területbérleti hirdetményben közzétett adatoktól eltérő tevékenységre vagy időszakra</w:t>
      </w:r>
      <w:r w:rsidR="00752A2F" w:rsidRPr="007F4DB6">
        <w:rPr>
          <w:rFonts w:ascii="Cambria" w:eastAsia="Times New Roman" w:hAnsi="Cambria" w:cs="Times New Roman"/>
          <w:lang w:eastAsia="hu-HU"/>
        </w:rPr>
        <w:t>,</w:t>
      </w:r>
      <w:r w:rsidR="009E7683" w:rsidRPr="007F4DB6">
        <w:rPr>
          <w:rFonts w:ascii="Cambria" w:eastAsia="Times New Roman" w:hAnsi="Cambria" w:cs="Times New Roman"/>
          <w:lang w:eastAsia="hu-HU"/>
        </w:rPr>
        <w:t xml:space="preserve"> vagy alacsonyabb összegre vonatkozó ajánlatok </w:t>
      </w:r>
      <w:r w:rsidR="00221B38" w:rsidRPr="007F4DB6">
        <w:rPr>
          <w:rFonts w:ascii="Cambria" w:eastAsia="Times New Roman" w:hAnsi="Cambria" w:cs="Times New Roman"/>
          <w:lang w:eastAsia="hu-HU"/>
        </w:rPr>
        <w:t>eseté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ben a Képviselő-testület egyedileg </w:t>
      </w:r>
      <w:r w:rsidR="00221B38" w:rsidRPr="007F4DB6">
        <w:rPr>
          <w:rFonts w:ascii="Cambria" w:eastAsia="Times New Roman" w:hAnsi="Cambria" w:cs="Times New Roman"/>
          <w:lang w:eastAsia="hu-HU"/>
        </w:rPr>
        <w:t xml:space="preserve">dönt. </w:t>
      </w:r>
    </w:p>
    <w:p w:rsidR="007E4262" w:rsidRPr="007F4DB6" w:rsidRDefault="007E4262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9E7683" w:rsidRPr="007F4DB6" w:rsidRDefault="002A218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(6) 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Az ajánlatok elbírálása tárgyában hozott döntést - a döntés meghozatalát követő legfeljebb 5 munkanapon belül - ki kell 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hirdetni. 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 </w:t>
      </w:r>
      <w:r w:rsidR="007E4262" w:rsidRPr="007F4DB6">
        <w:rPr>
          <w:rFonts w:ascii="Cambria" w:eastAsia="Times New Roman" w:hAnsi="Cambria" w:cs="Times New Roman"/>
          <w:lang w:eastAsia="hu-HU"/>
        </w:rPr>
        <w:t xml:space="preserve">A </w:t>
      </w:r>
      <w:r w:rsidR="00815F8B" w:rsidRPr="007F4DB6">
        <w:rPr>
          <w:rFonts w:ascii="Cambria" w:eastAsia="Times New Roman" w:hAnsi="Cambria" w:cs="Times New Roman"/>
          <w:lang w:eastAsia="hu-HU"/>
        </w:rPr>
        <w:t>döntésről írásban (e-mail vagy postai úton) értesíteni kell az ajánlattevőket.</w:t>
      </w:r>
      <w:r w:rsidRPr="007F4DB6">
        <w:rPr>
          <w:rFonts w:ascii="Cambria" w:eastAsia="Times New Roman" w:hAnsi="Cambria" w:cs="Times New Roman"/>
          <w:lang w:eastAsia="hu-HU"/>
        </w:rPr>
        <w:t xml:space="preserve"> </w:t>
      </w:r>
      <w:r w:rsidR="00815F8B" w:rsidRPr="007F4DB6">
        <w:rPr>
          <w:rFonts w:ascii="Cambria" w:eastAsia="Times New Roman" w:hAnsi="Cambria" w:cs="Times New Roman"/>
          <w:lang w:eastAsia="hu-HU"/>
        </w:rPr>
        <w:t>A szerződés aláírására a polgármester jogosult.</w:t>
      </w:r>
    </w:p>
    <w:p w:rsidR="007E4262" w:rsidRPr="007F4DB6" w:rsidRDefault="007E4262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815F8B" w:rsidRPr="007F4DB6" w:rsidRDefault="002A2185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(7) </w:t>
      </w:r>
      <w:r w:rsidR="00815F8B" w:rsidRPr="007F4DB6">
        <w:rPr>
          <w:rFonts w:ascii="Cambria" w:eastAsia="Times New Roman" w:hAnsi="Cambria" w:cs="Times New Roman"/>
          <w:lang w:eastAsia="hu-HU"/>
        </w:rPr>
        <w:t>A pályázati beadási határidő</w:t>
      </w:r>
      <w:r w:rsidR="007E4262" w:rsidRPr="007F4DB6">
        <w:rPr>
          <w:rFonts w:ascii="Cambria" w:eastAsia="Times New Roman" w:hAnsi="Cambria" w:cs="Times New Roman"/>
          <w:lang w:eastAsia="hu-HU"/>
        </w:rPr>
        <w:t>t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, a képviselő-testületi döntést követően beérkezett ajánlatok esetében, különösképpen a </w:t>
      </w:r>
      <w:r w:rsidR="00CD6989" w:rsidRPr="007F4DB6">
        <w:rPr>
          <w:rFonts w:ascii="Cambria" w:eastAsia="Times New Roman" w:hAnsi="Cambria" w:cs="Times New Roman"/>
          <w:lang w:eastAsia="hu-HU"/>
        </w:rPr>
        <w:t xml:space="preserve">2. mellékletben </w:t>
      </w:r>
      <w:r w:rsidR="00815F8B" w:rsidRPr="007F4DB6">
        <w:rPr>
          <w:rFonts w:ascii="Cambria" w:eastAsia="Times New Roman" w:hAnsi="Cambria" w:cs="Times New Roman"/>
          <w:lang w:eastAsia="hu-HU"/>
        </w:rPr>
        <w:t>felsor</w:t>
      </w:r>
      <w:r w:rsidR="00CD6989" w:rsidRPr="007F4DB6">
        <w:rPr>
          <w:rFonts w:ascii="Cambria" w:eastAsia="Times New Roman" w:hAnsi="Cambria" w:cs="Times New Roman"/>
          <w:lang w:eastAsia="hu-HU"/>
        </w:rPr>
        <w:t xml:space="preserve">oltaktól eltérő tevékenységre, 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 időtartamra érkez</w:t>
      </w:r>
      <w:r w:rsidR="009E7683" w:rsidRPr="007F4DB6">
        <w:rPr>
          <w:rFonts w:ascii="Cambria" w:eastAsia="Times New Roman" w:hAnsi="Cambria" w:cs="Times New Roman"/>
          <w:lang w:eastAsia="hu-HU"/>
        </w:rPr>
        <w:t>ő</w:t>
      </w:r>
      <w:r w:rsidR="00815F8B" w:rsidRPr="007F4DB6">
        <w:rPr>
          <w:rFonts w:ascii="Cambria" w:eastAsia="Times New Roman" w:hAnsi="Cambria" w:cs="Times New Roman"/>
          <w:lang w:eastAsia="hu-HU"/>
        </w:rPr>
        <w:t xml:space="preserve"> pályázat</w:t>
      </w:r>
      <w:r w:rsidR="009E7683" w:rsidRPr="007F4DB6">
        <w:rPr>
          <w:rFonts w:ascii="Cambria" w:eastAsia="Times New Roman" w:hAnsi="Cambria" w:cs="Times New Roman"/>
          <w:lang w:eastAsia="hu-HU"/>
        </w:rPr>
        <w:t xml:space="preserve">ok esetében </w:t>
      </w:r>
      <w:r w:rsidR="00815F8B" w:rsidRPr="007F4DB6">
        <w:rPr>
          <w:rFonts w:ascii="Cambria" w:eastAsia="Times New Roman" w:hAnsi="Cambria" w:cs="Times New Roman"/>
          <w:lang w:eastAsia="hu-HU"/>
        </w:rPr>
        <w:t>a Településüzemeltetési Iroda javaslata alapján a polgármester egyedi elbírálás alapján dönt.</w:t>
      </w:r>
    </w:p>
    <w:p w:rsidR="00815F8B" w:rsidRPr="007F4DB6" w:rsidRDefault="00815F8B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/>
          <w:bCs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1</w:t>
      </w:r>
      <w:r w:rsidR="00205E42">
        <w:rPr>
          <w:rFonts w:ascii="Cambria" w:eastAsia="Times New Roman" w:hAnsi="Cambria" w:cs="Times New Roman"/>
          <w:b/>
          <w:bCs/>
          <w:lang w:eastAsia="hu-HU"/>
        </w:rPr>
        <w:t>2</w:t>
      </w:r>
      <w:r w:rsidR="00921E19" w:rsidRPr="007F4DB6">
        <w:rPr>
          <w:rFonts w:ascii="Cambria" w:eastAsia="Times New Roman" w:hAnsi="Cambria" w:cs="Times New Roman"/>
          <w:b/>
          <w:bCs/>
          <w:lang w:eastAsia="hu-HU"/>
        </w:rPr>
        <w:t>.</w:t>
      </w:r>
      <w:r w:rsidRPr="007F4DB6">
        <w:rPr>
          <w:rFonts w:ascii="Cambria" w:eastAsia="Times New Roman" w:hAnsi="Cambria" w:cs="Times New Roman"/>
          <w:b/>
          <w:bCs/>
          <w:lang w:eastAsia="hu-HU"/>
        </w:rPr>
        <w:t>§</w:t>
      </w:r>
      <w:r w:rsidRPr="007F4DB6">
        <w:rPr>
          <w:rFonts w:ascii="Cambria" w:eastAsia="Times New Roman" w:hAnsi="Cambria" w:cs="Times New Roman"/>
          <w:lang w:eastAsia="hu-HU"/>
        </w:rPr>
        <w:t xml:space="preserve">  (1) A </w:t>
      </w:r>
      <w:r w:rsidR="001A520F" w:rsidRPr="007F4DB6">
        <w:rPr>
          <w:rFonts w:ascii="Cambria" w:eastAsia="Times New Roman" w:hAnsi="Cambria" w:cs="Times New Roman"/>
          <w:lang w:eastAsia="hu-HU"/>
        </w:rPr>
        <w:t xml:space="preserve"> közterület-használati </w:t>
      </w:r>
      <w:r w:rsidRPr="007F4DB6">
        <w:rPr>
          <w:rFonts w:ascii="Cambria" w:eastAsia="Times New Roman" w:hAnsi="Cambria" w:cs="Times New Roman"/>
          <w:lang w:eastAsia="hu-HU"/>
        </w:rPr>
        <w:t>engedélynek tartalmaznia kell: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használó nevét és állandó lakóhelye (telephelye) címét,</w:t>
      </w:r>
      <w:r w:rsidR="00F06BDD" w:rsidRPr="007F4DB6">
        <w:rPr>
          <w:rFonts w:ascii="Cambria" w:eastAsia="Times New Roman" w:hAnsi="Cambria" w:cs="Times New Roman"/>
          <w:lang w:eastAsia="hu-HU"/>
        </w:rPr>
        <w:t xml:space="preserve"> elérhetőségét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a </w:t>
      </w:r>
      <w:r w:rsidR="001A520F" w:rsidRPr="007F4DB6">
        <w:rPr>
          <w:rFonts w:ascii="Cambria" w:eastAsia="Times New Roman" w:hAnsi="Cambria" w:cs="Times New Roman"/>
          <w:lang w:eastAsia="hu-HU"/>
        </w:rPr>
        <w:t xml:space="preserve">használat </w:t>
      </w:r>
      <w:r w:rsidRPr="007F4DB6">
        <w:rPr>
          <w:rFonts w:ascii="Cambria" w:eastAsia="Times New Roman" w:hAnsi="Cambria" w:cs="Times New Roman"/>
          <w:lang w:eastAsia="hu-HU"/>
        </w:rPr>
        <w:t>célját és időtartamát,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a </w:t>
      </w:r>
      <w:r w:rsidR="001A520F" w:rsidRPr="007F4DB6">
        <w:rPr>
          <w:rFonts w:ascii="Cambria" w:eastAsia="Times New Roman" w:hAnsi="Cambria" w:cs="Times New Roman"/>
          <w:lang w:eastAsia="hu-HU"/>
        </w:rPr>
        <w:t xml:space="preserve">használat </w:t>
      </w:r>
      <w:r w:rsidRPr="007F4DB6">
        <w:rPr>
          <w:rFonts w:ascii="Cambria" w:eastAsia="Times New Roman" w:hAnsi="Cambria" w:cs="Times New Roman"/>
          <w:lang w:eastAsia="hu-HU"/>
        </w:rPr>
        <w:t>helyének, módjának, mértékének és feltételeinek pontos meghatározását,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szükséges szakhatósági hozzájárulásokban foglalt előírásokat,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építési engedély köteles közterület-használat esetében a jogerős építési engedély kibocsátójának megnevezését, az engedély keltét és ügyiratszámát,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engedély visszavonásának eseteit,</w:t>
      </w:r>
    </w:p>
    <w:p w:rsidR="00983C2D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lastRenderedPageBreak/>
        <w:t xml:space="preserve">a </w:t>
      </w:r>
      <w:r w:rsidR="001A520F" w:rsidRPr="007F4DB6">
        <w:rPr>
          <w:rFonts w:ascii="Cambria" w:eastAsia="Times New Roman" w:hAnsi="Cambria" w:cs="Times New Roman"/>
          <w:lang w:eastAsia="hu-HU"/>
        </w:rPr>
        <w:t>t</w:t>
      </w:r>
      <w:r w:rsidRPr="007F4DB6">
        <w:rPr>
          <w:rFonts w:ascii="Cambria" w:eastAsia="Times New Roman" w:hAnsi="Cambria" w:cs="Times New Roman"/>
          <w:lang w:eastAsia="hu-HU"/>
        </w:rPr>
        <w:t>díj fizetésének mértékét és módját,</w:t>
      </w:r>
    </w:p>
    <w:p w:rsidR="000F5D84" w:rsidRPr="007F4DB6" w:rsidRDefault="000F5D84" w:rsidP="00CD6989">
      <w:pPr>
        <w:pStyle w:val="Listaszerbekezds"/>
        <w:numPr>
          <w:ilvl w:val="0"/>
          <w:numId w:val="30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közterületen szervezett rendezvény jellegétől függően a szükséges pótlólagos mobil szeméttárolók és illemhelyek elhelyezésére vonatkozó előírást.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tabs>
          <w:tab w:val="left" w:pos="142"/>
          <w:tab w:val="left" w:pos="284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(2) Építési munka végzésére adott közterület-használati engedélyben ki kell kötni:</w:t>
      </w:r>
    </w:p>
    <w:p w:rsidR="00983C2D" w:rsidRPr="007F4DB6" w:rsidRDefault="000F5D84" w:rsidP="00CD6989">
      <w:pPr>
        <w:pStyle w:val="Listaszerbekezds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gyalogosok számára védőtetővel ellátott átjáró létesítését és szükség szerinti kivilágítását, amennyiben a használó a járdát teljes egészében elfoglalja és a gyalogosközlekedés a másik oldalon lévő járdára nem terelhető át,</w:t>
      </w:r>
    </w:p>
    <w:p w:rsidR="00983C2D" w:rsidRPr="007F4DB6" w:rsidRDefault="000F5D84" w:rsidP="00CD6989">
      <w:pPr>
        <w:pStyle w:val="Listaszerbekezds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közlekedés útjában álló oszlopok és ezek alátéteinek fehérre való festését,</w:t>
      </w:r>
    </w:p>
    <w:p w:rsidR="00983C2D" w:rsidRPr="007F4DB6" w:rsidRDefault="000F5D84" w:rsidP="00CD6989">
      <w:pPr>
        <w:pStyle w:val="Listaszerbekezds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járda- és útburkolatok, kertészeti létesítmények, fák, csatornák, árkok, korlátok, szobrok, építmények, úttartozékok, stb. kímélését, továbbá a közterület folyamatos tisztántartásának és visszaadás előtti feltakarításának kötelezettségét,</w:t>
      </w:r>
    </w:p>
    <w:p w:rsidR="00983C2D" w:rsidRPr="007F4DB6" w:rsidRDefault="000F5D84" w:rsidP="00CD6989">
      <w:pPr>
        <w:pStyle w:val="Listaszerbekezds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szükség szerint kikötheti a törmelék konténerben történő tárolását,</w:t>
      </w:r>
    </w:p>
    <w:p w:rsidR="000F5D84" w:rsidRPr="007F4DB6" w:rsidRDefault="000F5D84" w:rsidP="00CD6989">
      <w:pPr>
        <w:pStyle w:val="Listaszerbekezds"/>
        <w:numPr>
          <w:ilvl w:val="0"/>
          <w:numId w:val="3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szükség szerint kikötheti a településképi követelményeket kielégítő kerítés létesítését.</w:t>
      </w:r>
    </w:p>
    <w:p w:rsidR="00752A2F" w:rsidRPr="007F4DB6" w:rsidRDefault="00752A2F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(3) A közterület-használati engedély érvényét veszti:</w:t>
      </w:r>
    </w:p>
    <w:p w:rsidR="00983C2D" w:rsidRPr="007F4DB6" w:rsidRDefault="000F5D84" w:rsidP="00CD6989">
      <w:pPr>
        <w:pStyle w:val="Listaszerbekezds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ha a közterület-használati engedélyben meghatározott határidő lejárt, vagy feltétel bekövetkezett,</w:t>
      </w:r>
    </w:p>
    <w:p w:rsidR="00983C2D" w:rsidRPr="007F4DB6" w:rsidRDefault="000F5D84" w:rsidP="00CD6989">
      <w:pPr>
        <w:pStyle w:val="Listaszerbekezds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ha a közterületen folytatott tevékenységre vonatkozó jogosultság megszűnik,</w:t>
      </w:r>
    </w:p>
    <w:p w:rsidR="00983C2D" w:rsidRPr="007F4DB6" w:rsidRDefault="000F5D84" w:rsidP="00CD6989">
      <w:pPr>
        <w:pStyle w:val="Listaszerbekezds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 ha a közterületet a hozzájárulásban foglaltaktól eltérően használják,</w:t>
      </w:r>
    </w:p>
    <w:p w:rsidR="00983C2D" w:rsidRPr="007F4DB6" w:rsidRDefault="000F5D84" w:rsidP="00CD6989">
      <w:pPr>
        <w:pStyle w:val="Listaszerbekezds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ha az engedélyben rögzített feltételeket a kérelmező nem</w:t>
      </w:r>
      <w:r w:rsidR="00983C2D" w:rsidRPr="007F4DB6">
        <w:rPr>
          <w:rFonts w:ascii="Cambria" w:eastAsia="Times New Roman" w:hAnsi="Cambria" w:cs="Times New Roman"/>
          <w:lang w:eastAsia="hu-HU"/>
        </w:rPr>
        <w:t xml:space="preserve"> teljesíti,</w:t>
      </w:r>
    </w:p>
    <w:p w:rsidR="000F5D84" w:rsidRPr="007F4DB6" w:rsidRDefault="000F5D84" w:rsidP="00CD6989">
      <w:pPr>
        <w:pStyle w:val="Listaszerbekezds"/>
        <w:numPr>
          <w:ilvl w:val="0"/>
          <w:numId w:val="3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ha a használó díjfizetési kötelezettségének az esedékesség időpontjáig ismételten (másodízben) nem tesz eleget.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8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 A közterület-</w:t>
      </w:r>
      <w:r w:rsidR="00C03AA9" w:rsidRPr="007F4DB6">
        <w:rPr>
          <w:rFonts w:ascii="Cambria" w:eastAsia="Times New Roman" w:hAnsi="Cambria" w:cs="Times New Roman"/>
          <w:b/>
          <w:bCs/>
          <w:lang w:eastAsia="hu-HU"/>
        </w:rPr>
        <w:t>használat megszűnése,  engedély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 xml:space="preserve"> visszavonása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F9058E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1</w:t>
      </w:r>
      <w:r w:rsidR="00205E42">
        <w:rPr>
          <w:rFonts w:ascii="Cambria" w:eastAsia="Times New Roman" w:hAnsi="Cambria" w:cs="Times New Roman"/>
          <w:b/>
          <w:bCs/>
          <w:lang w:eastAsia="hu-HU"/>
        </w:rPr>
        <w:t>3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 (1) Megszűnik a közterület-használat, ha az engedélyben meghatározott határidő lejárt, vagy feltétel bekövetkezett.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83C2D" w:rsidP="00CD6989">
      <w:pPr>
        <w:tabs>
          <w:tab w:val="left" w:pos="142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(2)  </w:t>
      </w:r>
      <w:r w:rsidR="000F5D84" w:rsidRPr="007F4DB6">
        <w:rPr>
          <w:rFonts w:ascii="Cambria" w:eastAsia="Times New Roman" w:hAnsi="Cambria" w:cs="Times New Roman"/>
          <w:lang w:eastAsia="hu-HU"/>
        </w:rPr>
        <w:t>A visszavonásig terjedő időre, vagy feltételhez kötött közterület-használat esetén megszűnik a közterület-használat, ha:</w:t>
      </w:r>
    </w:p>
    <w:p w:rsidR="00983C2D" w:rsidRPr="007F4DB6" w:rsidRDefault="000F5D84" w:rsidP="00CD6989">
      <w:pPr>
        <w:pStyle w:val="Listaszerbekezds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a közterületre </w:t>
      </w:r>
      <w:r w:rsidR="00F06BDD" w:rsidRPr="007F4DB6">
        <w:rPr>
          <w:rFonts w:ascii="Cambria" w:eastAsia="Times New Roman" w:hAnsi="Cambria" w:cs="Times New Roman"/>
          <w:lang w:eastAsia="hu-HU"/>
        </w:rPr>
        <w:t xml:space="preserve">településrendezési terv </w:t>
      </w:r>
      <w:r w:rsidRPr="007F4DB6">
        <w:rPr>
          <w:rFonts w:ascii="Cambria" w:eastAsia="Times New Roman" w:hAnsi="Cambria" w:cs="Times New Roman"/>
          <w:lang w:eastAsia="hu-HU"/>
        </w:rPr>
        <w:t>végrehajtása;</w:t>
      </w:r>
    </w:p>
    <w:p w:rsidR="00983C2D" w:rsidRPr="007F4DB6" w:rsidRDefault="000F5D84" w:rsidP="00CD6989">
      <w:pPr>
        <w:pStyle w:val="Listaszerbekezds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 nyomvonalas létesítmények elhelyezése, </w:t>
      </w:r>
    </w:p>
    <w:p w:rsidR="000F5D84" w:rsidRPr="007F4DB6" w:rsidRDefault="000F5D84" w:rsidP="00CD6989">
      <w:pPr>
        <w:pStyle w:val="Listaszerbekezds"/>
        <w:numPr>
          <w:ilvl w:val="0"/>
          <w:numId w:val="3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parképítés céljából szükség van.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83C2D" w:rsidP="00CD6989">
      <w:pPr>
        <w:tabs>
          <w:tab w:val="left" w:pos="567"/>
        </w:tabs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(3)  </w:t>
      </w:r>
      <w:r w:rsidR="000F5D84" w:rsidRPr="007F4DB6">
        <w:rPr>
          <w:rFonts w:ascii="Cambria" w:eastAsia="Times New Roman" w:hAnsi="Cambria" w:cs="Times New Roman"/>
          <w:lang w:eastAsia="hu-HU"/>
        </w:rPr>
        <w:t>Vissza kell vonni az engedélyt, ha a használó a közterületet nem a hozzájárulásban meghatározott célra és módon használja, továbbá díjfizetési kőtelezettségének az esedékesség időpontjáig ismételten (másodízben) nem tesz eleget.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83C2D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(4) </w:t>
      </w:r>
      <w:r w:rsidR="000F5D84" w:rsidRPr="007F4DB6">
        <w:rPr>
          <w:rFonts w:ascii="Cambria" w:eastAsia="Times New Roman" w:hAnsi="Cambria" w:cs="Times New Roman"/>
          <w:lang w:eastAsia="hu-HU"/>
        </w:rPr>
        <w:t xml:space="preserve"> Jogosult a használó is a közterület-használat megszüntetésére. E szándékát írásban kell bejelenteni.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83C2D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(5)  </w:t>
      </w:r>
      <w:r w:rsidR="000F5D84" w:rsidRPr="007F4DB6">
        <w:rPr>
          <w:rFonts w:ascii="Cambria" w:eastAsia="Times New Roman" w:hAnsi="Cambria" w:cs="Times New Roman"/>
          <w:lang w:eastAsia="hu-HU"/>
        </w:rPr>
        <w:t>Ha a közterület-használat megszűnik, a használó köteles a saját költségén a közterület eredeti állapotát - minden kártalanítási igény nélkül - helyreállítani.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983C2D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(6) </w:t>
      </w:r>
      <w:r w:rsidR="000F5D84" w:rsidRPr="007F4DB6">
        <w:rPr>
          <w:rFonts w:ascii="Cambria" w:eastAsia="Times New Roman" w:hAnsi="Cambria" w:cs="Times New Roman"/>
          <w:lang w:eastAsia="hu-HU"/>
        </w:rPr>
        <w:t>Ha a közterület-használat a (2) és (3) bekezdésben foglaltak alapján szűnik meg, a már esedékessé vált és befizetett közterület-használati díjat visszakövetelni nem lehet.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(7) Amennyiben a közterület igénybevételére nem kerül sor és azt a használó az engedély kiadását követő 3 napon belül írásban, jelzi, úgy a befizetett összeg 30 napon belül visszafizetésre kerül.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635CA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/>
          <w:bCs/>
          <w:lang w:eastAsia="hu-HU"/>
        </w:rPr>
        <w:t>9</w:t>
      </w:r>
      <w:r w:rsidR="000F5D84" w:rsidRPr="007F4DB6">
        <w:rPr>
          <w:rFonts w:ascii="Cambria" w:eastAsia="Times New Roman" w:hAnsi="Cambria" w:cs="Times New Roman"/>
          <w:b/>
          <w:bCs/>
          <w:lang w:eastAsia="hu-HU"/>
        </w:rPr>
        <w:t>. Záró rendelkezések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F9058E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bCs/>
          <w:lang w:eastAsia="hu-HU"/>
        </w:rPr>
        <w:t>1</w:t>
      </w:r>
      <w:r w:rsidR="00205E42">
        <w:rPr>
          <w:rFonts w:ascii="Cambria" w:eastAsia="Times New Roman" w:hAnsi="Cambria" w:cs="Times New Roman"/>
          <w:bCs/>
          <w:lang w:eastAsia="hu-HU"/>
        </w:rPr>
        <w:t>4</w:t>
      </w:r>
      <w:r w:rsidR="000F5D84" w:rsidRPr="007F4DB6">
        <w:rPr>
          <w:rFonts w:ascii="Cambria" w:eastAsia="Times New Roman" w:hAnsi="Cambria" w:cs="Times New Roman"/>
          <w:bCs/>
          <w:lang w:eastAsia="hu-HU"/>
        </w:rPr>
        <w:t>.§</w:t>
      </w:r>
      <w:r w:rsidR="000F5D84" w:rsidRPr="007F4DB6">
        <w:rPr>
          <w:rFonts w:ascii="Cambria" w:eastAsia="Times New Roman" w:hAnsi="Cambria" w:cs="Times New Roman"/>
          <w:lang w:eastAsia="hu-HU"/>
        </w:rPr>
        <w:t> (1) A rendelet kihirdetését követő napon lép hatályba.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bCs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lastRenderedPageBreak/>
        <w:t>(2) Hatályát veszti a közterületek használatáról</w:t>
      </w:r>
      <w:r w:rsidR="00EB7705" w:rsidRPr="007F4DB6">
        <w:rPr>
          <w:rFonts w:ascii="Cambria" w:eastAsia="Times New Roman" w:hAnsi="Cambria" w:cs="Times New Roman"/>
          <w:lang w:eastAsia="hu-HU"/>
        </w:rPr>
        <w:t xml:space="preserve"> szóló  </w:t>
      </w:r>
      <w:r w:rsidR="00EB7705" w:rsidRPr="007F4DB6">
        <w:rPr>
          <w:rFonts w:ascii="Cambria" w:eastAsia="Times New Roman" w:hAnsi="Cambria" w:cs="Times New Roman"/>
          <w:bCs/>
          <w:lang w:eastAsia="hu-HU"/>
        </w:rPr>
        <w:t>7/2015. (IV.14.) önkormányzati rendelet</w:t>
      </w:r>
      <w:r w:rsidR="00795CC7" w:rsidRPr="007F4DB6">
        <w:rPr>
          <w:rFonts w:ascii="Cambria" w:eastAsia="Times New Roman" w:hAnsi="Cambria" w:cs="Times New Roman"/>
          <w:bCs/>
          <w:lang w:eastAsia="hu-HU"/>
        </w:rPr>
        <w:t xml:space="preserve"> azzal, hogy a hatálya alatt megkötött megállapodások, az azokban foglaltak szerinti időig és feltételekkel hatályosak</w:t>
      </w:r>
      <w:r w:rsidR="00EB7705" w:rsidRPr="007F4DB6">
        <w:rPr>
          <w:rFonts w:ascii="Cambria" w:eastAsia="Times New Roman" w:hAnsi="Cambria" w:cs="Times New Roman"/>
          <w:bCs/>
          <w:lang w:eastAsia="hu-HU"/>
        </w:rPr>
        <w:t>.</w:t>
      </w:r>
    </w:p>
    <w:p w:rsidR="00795CC7" w:rsidRPr="007F4DB6" w:rsidRDefault="00795CC7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1A520F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Galácz György                             Mestyán Valéria</w:t>
      </w:r>
    </w:p>
    <w:p w:rsidR="000F5D84" w:rsidRPr="007F4DB6" w:rsidRDefault="001A520F" w:rsidP="001A520F">
      <w:pPr>
        <w:spacing w:after="0" w:line="240" w:lineRule="auto"/>
        <w:contextualSpacing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 xml:space="preserve">                                           </w:t>
      </w:r>
      <w:r w:rsidR="000F5D84" w:rsidRPr="007F4DB6">
        <w:rPr>
          <w:rFonts w:ascii="Cambria" w:eastAsia="Times New Roman" w:hAnsi="Cambria" w:cs="Times New Roman"/>
          <w:lang w:eastAsia="hu-HU"/>
        </w:rPr>
        <w:t>polgármester                  </w:t>
      </w:r>
      <w:r w:rsidRPr="007F4DB6">
        <w:rPr>
          <w:rFonts w:ascii="Cambria" w:eastAsia="Times New Roman" w:hAnsi="Cambria" w:cs="Times New Roman"/>
          <w:lang w:eastAsia="hu-HU"/>
        </w:rPr>
        <w:t xml:space="preserve">          </w:t>
      </w:r>
      <w:r w:rsidR="000F5D84" w:rsidRPr="007F4DB6">
        <w:rPr>
          <w:rFonts w:ascii="Cambria" w:eastAsia="Times New Roman" w:hAnsi="Cambria" w:cs="Times New Roman"/>
          <w:lang w:eastAsia="hu-HU"/>
        </w:rPr>
        <w:t>     címzetes főjegyző</w:t>
      </w:r>
    </w:p>
    <w:p w:rsidR="00752A2F" w:rsidRPr="007F4DB6" w:rsidRDefault="00752A2F" w:rsidP="001A520F">
      <w:pPr>
        <w:spacing w:after="0" w:line="240" w:lineRule="auto"/>
        <w:contextualSpacing/>
        <w:jc w:val="center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A rendelet kihirdetve:</w:t>
      </w:r>
      <w:r w:rsidR="001A520F" w:rsidRPr="007F4DB6">
        <w:rPr>
          <w:rFonts w:ascii="Cambria" w:eastAsia="Times New Roman" w:hAnsi="Cambria" w:cs="Times New Roman"/>
          <w:lang w:eastAsia="hu-HU"/>
        </w:rPr>
        <w:t xml:space="preserve"> 2018. március </w:t>
      </w:r>
      <w:r w:rsidR="00567BF4" w:rsidRPr="007F4DB6">
        <w:rPr>
          <w:rFonts w:ascii="Cambria" w:eastAsia="Times New Roman" w:hAnsi="Cambria" w:cs="Times New Roman"/>
          <w:lang w:eastAsia="hu-HU"/>
        </w:rPr>
        <w:t>…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Mestyán Valéria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  <w:r w:rsidRPr="007F4DB6">
        <w:rPr>
          <w:rFonts w:ascii="Cambria" w:eastAsia="Times New Roman" w:hAnsi="Cambria" w:cs="Times New Roman"/>
          <w:lang w:eastAsia="hu-HU"/>
        </w:rPr>
        <w:t>címzetes főjegyző</w:t>
      </w: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eastAsia="Times New Roman" w:hAnsi="Cambria" w:cs="Times New Roman"/>
          <w:lang w:eastAsia="hu-HU"/>
        </w:rPr>
      </w:pPr>
    </w:p>
    <w:p w:rsidR="00D818C6" w:rsidRPr="007F4DB6" w:rsidRDefault="00D818C6" w:rsidP="00CD6989">
      <w:pPr>
        <w:spacing w:after="0" w:line="240" w:lineRule="auto"/>
        <w:contextualSpacing/>
        <w:rPr>
          <w:rFonts w:ascii="Cambria" w:hAnsi="Cambria" w:cs="Times New Roman"/>
        </w:rPr>
      </w:pPr>
      <w:r w:rsidRPr="007F4DB6">
        <w:rPr>
          <w:rFonts w:ascii="Cambria" w:hAnsi="Cambria" w:cs="Times New Roman"/>
        </w:rPr>
        <w:br w:type="page"/>
      </w:r>
    </w:p>
    <w:p w:rsidR="00D818C6" w:rsidRPr="007F4DB6" w:rsidRDefault="00CD6989" w:rsidP="00CD6989">
      <w:pPr>
        <w:numPr>
          <w:ilvl w:val="0"/>
          <w:numId w:val="16"/>
        </w:numPr>
        <w:spacing w:after="0" w:line="240" w:lineRule="auto"/>
        <w:ind w:left="0" w:firstLine="0"/>
        <w:contextualSpacing/>
        <w:jc w:val="right"/>
        <w:rPr>
          <w:rFonts w:ascii="Cambria" w:hAnsi="Cambria" w:cs="Times New Roman"/>
        </w:rPr>
      </w:pPr>
      <w:r w:rsidRPr="007F4DB6">
        <w:rPr>
          <w:rFonts w:ascii="Cambria" w:hAnsi="Cambria" w:cs="Times New Roman"/>
        </w:rPr>
        <w:lastRenderedPageBreak/>
        <w:t xml:space="preserve">melléklet a /2018.(III.   </w:t>
      </w:r>
      <w:r w:rsidR="00D818C6" w:rsidRPr="007F4DB6">
        <w:rPr>
          <w:rFonts w:ascii="Cambria" w:hAnsi="Cambria" w:cs="Times New Roman"/>
        </w:rPr>
        <w:t>) önkormányzati rendelethez</w:t>
      </w:r>
    </w:p>
    <w:p w:rsidR="00CD6989" w:rsidRPr="007F4DB6" w:rsidRDefault="00CD6989" w:rsidP="00CD6989">
      <w:pPr>
        <w:spacing w:after="0" w:line="240" w:lineRule="auto"/>
        <w:contextualSpacing/>
        <w:jc w:val="center"/>
        <w:rPr>
          <w:rFonts w:ascii="Cambria" w:hAnsi="Cambria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7654"/>
        <w:gridCol w:w="1024"/>
      </w:tblGrid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A közterületbe 10 cm-en túl benyúló üzlethomlokzat (Ft/m</w:t>
            </w:r>
            <w:r w:rsidRPr="007F4DB6">
              <w:rPr>
                <w:rFonts w:ascii="Cambria" w:hAnsi="Cambria" w:cs="Times New Roman"/>
                <w:vertAlign w:val="superscript"/>
              </w:rPr>
              <w:t xml:space="preserve">2 </w:t>
            </w:r>
            <w:r w:rsidRPr="007F4DB6">
              <w:rPr>
                <w:rFonts w:ascii="Cambria" w:hAnsi="Cambria" w:cs="Times New Roman"/>
              </w:rPr>
              <w:t>/hó):</w:t>
            </w:r>
            <w:r w:rsidRPr="007F4DB6">
              <w:rPr>
                <w:rFonts w:ascii="Cambria" w:hAnsi="Cambria" w:cs="Times New Roman"/>
              </w:rPr>
              <w:tab/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(portál, kirakatszekrény, hirdető berendezés stb.)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2 400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2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Árusító és egyéb fülke, árusításra szolgáló pavilon elhelyezése (Ft/hó):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120 000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3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Géperejű bérkocsik, taxik állomáshelye (Ft/év/gépkocsi)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100 000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4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6F718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Állati erővel vontatott jármű közlekedése</w:t>
            </w:r>
            <w:r w:rsidR="00D818C6" w:rsidRPr="007F4DB6">
              <w:rPr>
                <w:rFonts w:ascii="Cambria" w:hAnsi="Cambria" w:cs="Times New Roman"/>
              </w:rPr>
              <w:t xml:space="preserve"> (Ft/hó)                                                                        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30 000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5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Üzleti hirdető berendezés (reklámtábla), tájékoztató tábla elhelyezése (Ft/m</w:t>
            </w:r>
            <w:r w:rsidRPr="007F4DB6">
              <w:rPr>
                <w:rFonts w:ascii="Cambria" w:hAnsi="Cambria" w:cs="Times New Roman"/>
                <w:vertAlign w:val="superscript"/>
              </w:rPr>
              <w:t>2</w:t>
            </w:r>
            <w:r w:rsidRPr="007F4DB6">
              <w:rPr>
                <w:rFonts w:ascii="Cambria" w:hAnsi="Cambria" w:cs="Times New Roman"/>
              </w:rPr>
              <w:t xml:space="preserve">/hó):       </w:t>
            </w:r>
          </w:p>
        </w:tc>
        <w:tc>
          <w:tcPr>
            <w:tcW w:w="1024" w:type="dxa"/>
            <w:shd w:val="clear" w:color="auto" w:fill="auto"/>
          </w:tcPr>
          <w:p w:rsidR="00221B38" w:rsidRPr="007F4DB6" w:rsidRDefault="00D818C6" w:rsidP="001A520F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4</w:t>
            </w:r>
            <w:r w:rsidR="00221B38" w:rsidRPr="007F4DB6">
              <w:rPr>
                <w:rFonts w:ascii="Cambria" w:hAnsi="Cambria" w:cs="Times New Roman"/>
              </w:rPr>
              <w:t> </w:t>
            </w:r>
            <w:r w:rsidRPr="007F4DB6">
              <w:rPr>
                <w:rFonts w:ascii="Cambria" w:hAnsi="Cambria" w:cs="Times New Roman"/>
              </w:rPr>
              <w:t>000</w:t>
            </w:r>
          </w:p>
        </w:tc>
      </w:tr>
      <w:tr w:rsidR="006F7184" w:rsidRPr="007F4DB6" w:rsidTr="005C658E">
        <w:tc>
          <w:tcPr>
            <w:tcW w:w="538" w:type="dxa"/>
            <w:shd w:val="clear" w:color="auto" w:fill="auto"/>
          </w:tcPr>
          <w:p w:rsidR="006F7184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6</w:t>
            </w:r>
          </w:p>
        </w:tc>
        <w:tc>
          <w:tcPr>
            <w:tcW w:w="7654" w:type="dxa"/>
            <w:shd w:val="clear" w:color="auto" w:fill="auto"/>
          </w:tcPr>
          <w:p w:rsidR="00144F5B" w:rsidRPr="007F4DB6" w:rsidRDefault="006F718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Önkormányzati tulajdonban lévő hirdetőfelületek igénybevétele </w:t>
            </w:r>
          </w:p>
          <w:p w:rsidR="006F7184" w:rsidRPr="007F4DB6" w:rsidRDefault="006F718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(plakát, reklámtábla elhelyezése céljából) (Ft/m</w:t>
            </w:r>
            <w:r w:rsidRPr="007F4DB6">
              <w:rPr>
                <w:rFonts w:ascii="Cambria" w:hAnsi="Cambria" w:cs="Times New Roman"/>
                <w:vertAlign w:val="superscript"/>
              </w:rPr>
              <w:t>2</w:t>
            </w:r>
            <w:r w:rsidRPr="007F4DB6">
              <w:rPr>
                <w:rFonts w:ascii="Cambria" w:hAnsi="Cambria" w:cs="Times New Roman"/>
              </w:rPr>
              <w:t>/hó):</w:t>
            </w:r>
          </w:p>
        </w:tc>
        <w:tc>
          <w:tcPr>
            <w:tcW w:w="1024" w:type="dxa"/>
            <w:shd w:val="clear" w:color="auto" w:fill="auto"/>
          </w:tcPr>
          <w:p w:rsidR="006F7184" w:rsidRPr="007F4DB6" w:rsidRDefault="00221B38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4 000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7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Építési munkával kapcsolatos állvány, építőanyag, törmelék, háztartási tüzelőanyag elhelyezése, 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lakó-, üdülőtelek előtt (Ft/m</w:t>
            </w:r>
            <w:r w:rsidRPr="007F4DB6">
              <w:rPr>
                <w:rFonts w:ascii="Cambria" w:hAnsi="Cambria" w:cs="Times New Roman"/>
                <w:vertAlign w:val="superscript"/>
              </w:rPr>
              <w:t>2</w:t>
            </w:r>
            <w:r w:rsidRPr="007F4DB6">
              <w:rPr>
                <w:rFonts w:ascii="Cambria" w:hAnsi="Cambria" w:cs="Times New Roman"/>
              </w:rPr>
              <w:t>/hó):</w:t>
            </w:r>
          </w:p>
          <w:p w:rsidR="00D818C6" w:rsidRPr="007F4DB6" w:rsidRDefault="00D818C6" w:rsidP="00CD6989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május 15-től szeptember 15-ig (3 napig ingyenes)             </w:t>
            </w:r>
            <w:r w:rsidRPr="007F4DB6">
              <w:rPr>
                <w:rFonts w:ascii="Cambria" w:hAnsi="Cambria" w:cs="Times New Roman"/>
              </w:rPr>
              <w:tab/>
              <w:t xml:space="preserve">                         </w:t>
            </w:r>
          </w:p>
          <w:p w:rsidR="00D818C6" w:rsidRPr="007F4DB6" w:rsidRDefault="00D818C6" w:rsidP="00CD6989">
            <w:pPr>
              <w:numPr>
                <w:ilvl w:val="0"/>
                <w:numId w:val="12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üdülési idényen kívül (14 napig ingyenes):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  <w:t xml:space="preserve">             </w:t>
            </w:r>
            <w:r w:rsidRPr="007F4DB6">
              <w:rPr>
                <w:rFonts w:ascii="Cambria" w:hAnsi="Cambria" w:cs="Times New Roman"/>
              </w:rPr>
              <w:tab/>
              <w:t xml:space="preserve">                          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</w:t>
            </w:r>
            <w:r w:rsidR="00221B38" w:rsidRPr="007F4DB6">
              <w:rPr>
                <w:rFonts w:ascii="Cambria" w:hAnsi="Cambria" w:cs="Times New Roman"/>
              </w:rPr>
              <w:t xml:space="preserve"> </w:t>
            </w:r>
            <w:r w:rsidRPr="007F4DB6">
              <w:rPr>
                <w:rFonts w:ascii="Cambria" w:hAnsi="Cambria" w:cs="Times New Roman"/>
              </w:rPr>
              <w:t>200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600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8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Idényjellegű árusítás (Ft/m</w:t>
            </w:r>
            <w:r w:rsidRPr="007F4DB6">
              <w:rPr>
                <w:rFonts w:ascii="Cambria" w:hAnsi="Cambria" w:cs="Times New Roman"/>
                <w:vertAlign w:val="superscript"/>
              </w:rPr>
              <w:t>2</w:t>
            </w:r>
            <w:r w:rsidRPr="007F4DB6">
              <w:rPr>
                <w:rFonts w:ascii="Cambria" w:hAnsi="Cambria" w:cs="Times New Roman"/>
              </w:rPr>
              <w:t>/nap):</w:t>
            </w:r>
          </w:p>
          <w:p w:rsidR="00D818C6" w:rsidRPr="007F4DB6" w:rsidRDefault="00D818C6" w:rsidP="00CD698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 alkalmi és mozgó árusítás                                                                                     </w:t>
            </w:r>
          </w:p>
          <w:p w:rsidR="00D818C6" w:rsidRPr="007F4DB6" w:rsidRDefault="00D818C6" w:rsidP="00CD6989">
            <w:pPr>
              <w:numPr>
                <w:ilvl w:val="0"/>
                <w:numId w:val="13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üzlettel rendelkezők üzletük előtti árusítás (Ft/m</w:t>
            </w:r>
            <w:r w:rsidRPr="007F4DB6">
              <w:rPr>
                <w:rFonts w:ascii="Cambria" w:hAnsi="Cambria" w:cs="Times New Roman"/>
                <w:vertAlign w:val="superscript"/>
              </w:rPr>
              <w:t>2</w:t>
            </w:r>
            <w:r w:rsidRPr="007F4DB6">
              <w:rPr>
                <w:rFonts w:ascii="Cambria" w:hAnsi="Cambria" w:cs="Times New Roman"/>
              </w:rPr>
              <w:t>/hó):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  <w:t xml:space="preserve">          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Mozgóárusítás: (kereskedő, vagy megbízottja olyan eszköz segítségével viszi magával az eladásra kínált árut, amely nem minősül mozgóboltnak (pl. kosár, tricikli, fagylaltos kocsi)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700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5 000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9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Sport és kulturális rendezvény, alkalmi vásár (Ft/m</w:t>
            </w:r>
            <w:r w:rsidRPr="007F4DB6">
              <w:rPr>
                <w:rFonts w:ascii="Cambria" w:hAnsi="Cambria" w:cs="Times New Roman"/>
                <w:vertAlign w:val="superscript"/>
              </w:rPr>
              <w:t>2</w:t>
            </w:r>
            <w:r w:rsidRPr="007F4DB6">
              <w:rPr>
                <w:rFonts w:ascii="Cambria" w:hAnsi="Cambria" w:cs="Times New Roman"/>
              </w:rPr>
              <w:t xml:space="preserve">/nap):                                              </w:t>
            </w:r>
          </w:p>
          <w:p w:rsidR="00D818C6" w:rsidRPr="007F4DB6" w:rsidRDefault="00D818C6" w:rsidP="00CD6989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kiállítás alkalmi vásár: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2 000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1 650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10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Vendéglátó egységek építési szabályzatban meghatározott kialakítandó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  parkolóhely gépkocsinkénti egyszeri megváltása: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  <w:t xml:space="preserve">      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250 000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</w:t>
            </w:r>
            <w:r w:rsidR="00F30604" w:rsidRPr="007F4DB6">
              <w:rPr>
                <w:rFonts w:ascii="Cambria" w:hAnsi="Cambria" w:cs="Times New Roman"/>
              </w:rPr>
              <w:t>1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Út-igénybevételi díj (Ft/nap)</w:t>
            </w:r>
          </w:p>
          <w:p w:rsidR="00D818C6" w:rsidRPr="007F4DB6" w:rsidRDefault="00D818C6" w:rsidP="00CD6989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szezonban (június 1-től augusztus 31-ig</w:t>
            </w:r>
            <w:r w:rsidR="003464BD" w:rsidRPr="007F4DB6">
              <w:rPr>
                <w:rFonts w:ascii="Cambria" w:hAnsi="Cambria" w:cs="Times New Roman"/>
              </w:rPr>
              <w:t>)</w:t>
            </w:r>
            <w:r w:rsidRPr="007F4DB6">
              <w:rPr>
                <w:rFonts w:ascii="Cambria" w:hAnsi="Cambria" w:cs="Times New Roman"/>
              </w:rPr>
              <w:t>: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</w:p>
          <w:p w:rsidR="00D818C6" w:rsidRPr="007F4DB6" w:rsidRDefault="00D818C6" w:rsidP="00CD6989">
            <w:pPr>
              <w:numPr>
                <w:ilvl w:val="0"/>
                <w:numId w:val="15"/>
              </w:numPr>
              <w:spacing w:after="0" w:line="240" w:lineRule="auto"/>
              <w:ind w:left="0" w:firstLine="0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szezonon kívül (Ft):</w:t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</w:r>
            <w:r w:rsidRPr="007F4DB6">
              <w:rPr>
                <w:rFonts w:ascii="Cambria" w:hAnsi="Cambria" w:cs="Times New Roman"/>
              </w:rPr>
              <w:tab/>
              <w:t xml:space="preserve">                         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5000</w:t>
            </w:r>
          </w:p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950</w:t>
            </w:r>
          </w:p>
        </w:tc>
      </w:tr>
      <w:tr w:rsidR="00D818C6" w:rsidRPr="007F4DB6" w:rsidTr="005C658E">
        <w:tc>
          <w:tcPr>
            <w:tcW w:w="538" w:type="dxa"/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12</w:t>
            </w:r>
          </w:p>
        </w:tc>
        <w:tc>
          <w:tcPr>
            <w:tcW w:w="765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 5 tonna feletti g</w:t>
            </w:r>
            <w:r w:rsidR="003464BD" w:rsidRPr="007F4DB6">
              <w:rPr>
                <w:rFonts w:ascii="Cambria" w:hAnsi="Cambria" w:cs="Times New Roman"/>
              </w:rPr>
              <w:t xml:space="preserve">épjármű </w:t>
            </w:r>
            <w:r w:rsidR="00144F5B" w:rsidRPr="007F4DB6">
              <w:rPr>
                <w:rFonts w:ascii="Cambria" w:hAnsi="Cambria" w:cs="Times New Roman"/>
              </w:rPr>
              <w:t>út-igénybevételi</w:t>
            </w:r>
            <w:r w:rsidR="003464BD" w:rsidRPr="007F4DB6">
              <w:rPr>
                <w:rFonts w:ascii="Cambria" w:hAnsi="Cambria" w:cs="Times New Roman"/>
              </w:rPr>
              <w:t xml:space="preserve"> díja </w:t>
            </w:r>
            <w:r w:rsidRPr="007F4DB6">
              <w:rPr>
                <w:rFonts w:ascii="Cambria" w:hAnsi="Cambria" w:cs="Times New Roman"/>
              </w:rPr>
              <w:t xml:space="preserve">(Ft/nap)                                                                             </w:t>
            </w:r>
          </w:p>
        </w:tc>
        <w:tc>
          <w:tcPr>
            <w:tcW w:w="1024" w:type="dxa"/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20 000</w:t>
            </w:r>
          </w:p>
        </w:tc>
      </w:tr>
      <w:tr w:rsidR="00D818C6" w:rsidRPr="007F4DB6" w:rsidTr="005C658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13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 xml:space="preserve"> szórólapos reklámtevékenység, stand (Ft/hó/stand)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80 000</w:t>
            </w:r>
          </w:p>
        </w:tc>
      </w:tr>
      <w:tr w:rsidR="00D818C6" w:rsidRPr="007F4DB6" w:rsidTr="005C658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3464BD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csónak kikötő hely</w:t>
            </w:r>
            <w:r w:rsidR="00D818C6" w:rsidRPr="007F4DB6">
              <w:rPr>
                <w:rFonts w:ascii="Cambria" w:hAnsi="Cambria" w:cs="Times New Roman"/>
              </w:rPr>
              <w:t xml:space="preserve"> Ft/év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highlight w:val="cyan"/>
              </w:rPr>
            </w:pPr>
            <w:r w:rsidRPr="0001401F">
              <w:rPr>
                <w:rFonts w:ascii="Cambria" w:hAnsi="Cambria" w:cs="Times New Roman"/>
                <w:highlight w:val="yellow"/>
              </w:rPr>
              <w:t>20</w:t>
            </w:r>
            <w:r w:rsidR="003464BD" w:rsidRPr="0001401F">
              <w:rPr>
                <w:rFonts w:ascii="Cambria" w:hAnsi="Cambria" w:cs="Times New Roman"/>
                <w:highlight w:val="yellow"/>
              </w:rPr>
              <w:t xml:space="preserve"> </w:t>
            </w:r>
            <w:r w:rsidRPr="0001401F">
              <w:rPr>
                <w:rFonts w:ascii="Cambria" w:hAnsi="Cambria" w:cs="Times New Roman"/>
                <w:highlight w:val="yellow"/>
              </w:rPr>
              <w:t>000</w:t>
            </w:r>
          </w:p>
        </w:tc>
      </w:tr>
      <w:tr w:rsidR="00D818C6" w:rsidRPr="007F4DB6" w:rsidTr="005C658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</w:t>
            </w:r>
            <w:r w:rsidR="00F30604" w:rsidRPr="007F4DB6">
              <w:rPr>
                <w:rFonts w:ascii="Cambria" w:hAnsi="Cambria" w:cs="Times New Roman"/>
              </w:rPr>
              <w:t>5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műfüves labdarugó pálya használata világítással Ft/óra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01401F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highlight w:val="yellow"/>
              </w:rPr>
            </w:pPr>
            <w:r w:rsidRPr="0001401F">
              <w:rPr>
                <w:rFonts w:ascii="Cambria" w:hAnsi="Cambria" w:cs="Times New Roman"/>
                <w:highlight w:val="yellow"/>
              </w:rPr>
              <w:t>3500</w:t>
            </w:r>
          </w:p>
        </w:tc>
      </w:tr>
      <w:tr w:rsidR="00D818C6" w:rsidRPr="007F4DB6" w:rsidTr="005C658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műfüves labdarugó pálya használata világítás nélkül Ft/óra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01401F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highlight w:val="yellow"/>
              </w:rPr>
            </w:pPr>
            <w:r w:rsidRPr="0001401F">
              <w:rPr>
                <w:rFonts w:ascii="Cambria" w:hAnsi="Cambria" w:cs="Times New Roman"/>
                <w:highlight w:val="yellow"/>
              </w:rPr>
              <w:t>3000</w:t>
            </w:r>
          </w:p>
        </w:tc>
      </w:tr>
      <w:tr w:rsidR="00D818C6" w:rsidRPr="007F4DB6" w:rsidTr="005C658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604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17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multifunkciós sportpálya használata világítással Ft/óra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01401F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highlight w:val="yellow"/>
              </w:rPr>
            </w:pPr>
            <w:r w:rsidRPr="0001401F">
              <w:rPr>
                <w:rFonts w:ascii="Cambria" w:hAnsi="Cambria" w:cs="Times New Roman"/>
                <w:highlight w:val="yellow"/>
              </w:rPr>
              <w:t>2500</w:t>
            </w:r>
          </w:p>
        </w:tc>
      </w:tr>
      <w:tr w:rsidR="00D818C6" w:rsidRPr="007F4DB6" w:rsidTr="005C658E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7F4DB6" w:rsidRDefault="00F30604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18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5646" w:rsidRPr="007F4DB6" w:rsidRDefault="00D818C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multifunkciós sportpálya használata világítás nélkül Ft/óra</w:t>
            </w:r>
          </w:p>
          <w:p w:rsidR="003E5646" w:rsidRPr="007F4DB6" w:rsidRDefault="003E5646" w:rsidP="00CD6989">
            <w:pPr>
              <w:spacing w:after="0" w:line="240" w:lineRule="auto"/>
              <w:contextualSpacing/>
              <w:rPr>
                <w:rFonts w:ascii="Cambria" w:hAnsi="Cambria" w:cs="Times New Roman"/>
              </w:rPr>
            </w:pPr>
            <w:r w:rsidRPr="007F4DB6">
              <w:rPr>
                <w:rFonts w:ascii="Cambria" w:hAnsi="Cambria" w:cs="Times New Roman"/>
              </w:rPr>
              <w:t>üdülési szezonban 06.01. – 08.31. között strandhasználattal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8C6" w:rsidRPr="0001401F" w:rsidRDefault="00D818C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highlight w:val="yellow"/>
              </w:rPr>
            </w:pPr>
            <w:r w:rsidRPr="0001401F">
              <w:rPr>
                <w:rFonts w:ascii="Cambria" w:hAnsi="Cambria" w:cs="Times New Roman"/>
                <w:highlight w:val="yellow"/>
              </w:rPr>
              <w:t>2000</w:t>
            </w:r>
          </w:p>
          <w:p w:rsidR="003E5646" w:rsidRPr="0001401F" w:rsidRDefault="003E5646" w:rsidP="00CD6989">
            <w:pPr>
              <w:spacing w:after="0" w:line="240" w:lineRule="auto"/>
              <w:contextualSpacing/>
              <w:jc w:val="center"/>
              <w:rPr>
                <w:rFonts w:ascii="Cambria" w:hAnsi="Cambria" w:cs="Times New Roman"/>
                <w:highlight w:val="yellow"/>
              </w:rPr>
            </w:pPr>
            <w:r w:rsidRPr="0001401F">
              <w:rPr>
                <w:rFonts w:ascii="Cambria" w:hAnsi="Cambria" w:cs="Times New Roman"/>
                <w:highlight w:val="yellow"/>
              </w:rPr>
              <w:t>3000</w:t>
            </w:r>
          </w:p>
        </w:tc>
      </w:tr>
    </w:tbl>
    <w:p w:rsidR="00D818C6" w:rsidRPr="007F4DB6" w:rsidRDefault="00D818C6" w:rsidP="00CD6989">
      <w:pPr>
        <w:spacing w:after="0" w:line="240" w:lineRule="auto"/>
        <w:contextualSpacing/>
        <w:rPr>
          <w:rFonts w:ascii="Cambria" w:eastAsia="Times New Roman" w:hAnsi="Cambria" w:cs="Times New Roman"/>
          <w:lang w:eastAsia="hu-HU"/>
        </w:rPr>
      </w:pPr>
    </w:p>
    <w:p w:rsidR="00BF3BAA" w:rsidRPr="007F4DB6" w:rsidRDefault="00BF3BAA" w:rsidP="00CD6989">
      <w:pPr>
        <w:spacing w:after="0" w:line="240" w:lineRule="auto"/>
        <w:contextualSpacing/>
        <w:rPr>
          <w:rFonts w:ascii="Cambria" w:eastAsia="Times New Roman" w:hAnsi="Cambria" w:cs="Times New Roman"/>
          <w:lang w:eastAsia="hu-HU"/>
        </w:rPr>
      </w:pPr>
    </w:p>
    <w:p w:rsidR="00BF3BAA" w:rsidRPr="007F4DB6" w:rsidRDefault="002A2185" w:rsidP="00CD6989">
      <w:pPr>
        <w:spacing w:after="0" w:line="240" w:lineRule="auto"/>
        <w:contextualSpacing/>
        <w:jc w:val="right"/>
        <w:rPr>
          <w:rFonts w:ascii="Cambria" w:hAnsi="Cambria" w:cs="Times New Roman"/>
        </w:rPr>
      </w:pPr>
      <w:r w:rsidRPr="0001401F">
        <w:rPr>
          <w:rFonts w:ascii="Cambria" w:hAnsi="Cambria" w:cs="Times New Roman"/>
          <w:highlight w:val="yellow"/>
        </w:rPr>
        <w:t>2.</w:t>
      </w:r>
      <w:r w:rsidR="00CD6989" w:rsidRPr="0001401F">
        <w:rPr>
          <w:rFonts w:ascii="Cambria" w:hAnsi="Cambria" w:cs="Times New Roman"/>
          <w:highlight w:val="yellow"/>
        </w:rPr>
        <w:t>melléklet a /2018.(III. ….</w:t>
      </w:r>
      <w:r w:rsidR="00BF3BAA" w:rsidRPr="0001401F">
        <w:rPr>
          <w:rFonts w:ascii="Cambria" w:hAnsi="Cambria" w:cs="Times New Roman"/>
          <w:highlight w:val="yellow"/>
        </w:rPr>
        <w:t>.) önkormányzati rendelethez</w:t>
      </w:r>
      <w:bookmarkStart w:id="1" w:name="_GoBack"/>
      <w:bookmarkEnd w:id="1"/>
    </w:p>
    <w:p w:rsidR="00BF3BAA" w:rsidRPr="007F4DB6" w:rsidRDefault="00BF3BAA" w:rsidP="00CD6989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</w:p>
    <w:p w:rsidR="00BF3BAA" w:rsidRPr="007F4DB6" w:rsidRDefault="00BF3BAA" w:rsidP="00CD6989">
      <w:pPr>
        <w:spacing w:after="0" w:line="240" w:lineRule="auto"/>
        <w:contextualSpacing/>
        <w:jc w:val="center"/>
        <w:rPr>
          <w:rFonts w:ascii="Cambria" w:hAnsi="Cambria" w:cs="Times New Roman"/>
          <w:b/>
        </w:rPr>
      </w:pPr>
      <w:r w:rsidRPr="007F4DB6">
        <w:rPr>
          <w:rFonts w:ascii="Cambria" w:hAnsi="Cambria" w:cs="Times New Roman"/>
          <w:b/>
        </w:rPr>
        <w:t>A területbérlet időszaka minden év június 1. és augusztus 31. közötti időszak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41"/>
        <w:gridCol w:w="3192"/>
        <w:gridCol w:w="1939"/>
      </w:tblGrid>
      <w:tr w:rsidR="00F9058E" w:rsidRPr="007F4DB6" w:rsidTr="00786605">
        <w:trPr>
          <w:trHeight w:val="63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Vízi bicikli kölcsönzés (</w:t>
            </w:r>
            <w:smartTag w:uri="urn:schemas-microsoft-com:office:smarttags" w:element="metricconverter">
              <w:smartTagPr>
                <w:attr w:name="ProductID" w:val="50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50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1567A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1.05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Ugrálóasztal üzemeltetése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 xml:space="preserve"> (20 m</w:t>
            </w:r>
            <w:r w:rsidR="0021567A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320.000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2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13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5</w:t>
            </w:r>
            <w:r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2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 xml:space="preserve">)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1567A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105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70.000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2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1567A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105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rPr>
          <w:trHeight w:val="39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lastRenderedPageBreak/>
              <w:t xml:space="preserve">Légvár üzemeltetés 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(50 m</w:t>
            </w:r>
            <w:r w:rsidR="0021567A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B38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0.000 Ft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500.000 Ft</w:t>
              </w:r>
            </w:smartTag>
          </w:p>
        </w:tc>
      </w:tr>
      <w:tr w:rsidR="00F9058E" w:rsidRPr="007F4DB6" w:rsidTr="00786605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2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1567A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105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2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1567A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105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 xml:space="preserve">Ugrálóasztal üzemeltetés 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(20 m</w:t>
            </w:r>
            <w:r w:rsidR="0021567A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5</w:t>
            </w:r>
            <w:r w:rsidRPr="007F4DB6">
              <w:rPr>
                <w:rFonts w:ascii="Cambria" w:hAnsi="Cambria"/>
                <w:sz w:val="22"/>
                <w:szCs w:val="22"/>
              </w:rPr>
              <w:t>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Légvár üzemeltetés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 xml:space="preserve"> (50 m</w:t>
            </w:r>
            <w:r w:rsidR="0021567A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500.000 Ft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500.000 Ft</w:t>
              </w:r>
            </w:smartTag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 xml:space="preserve">Testfestés, henna 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(2 m</w:t>
            </w:r>
            <w:r w:rsidR="0021567A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13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5</w:t>
            </w:r>
            <w:r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Hajóállomási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70.000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86605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Vízi bicikli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3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5</w:t>
            </w:r>
            <w:r w:rsidRPr="007F4DB6">
              <w:rPr>
                <w:rFonts w:ascii="Cambria" w:hAnsi="Cambria"/>
                <w:sz w:val="22"/>
                <w:szCs w:val="22"/>
              </w:rPr>
              <w:t>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21567A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Légvár üzemeltetés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 xml:space="preserve"> (20 m</w:t>
            </w:r>
            <w:r w:rsidR="0021567A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21567A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1567A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200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Ugrálóasztal üzemeltetés</w:t>
            </w:r>
            <w:r w:rsidR="00EE2A53" w:rsidRPr="007F4DB6">
              <w:rPr>
                <w:rFonts w:ascii="Cambria" w:hAnsi="Cambria"/>
                <w:sz w:val="22"/>
                <w:szCs w:val="22"/>
              </w:rPr>
              <w:t xml:space="preserve"> (50 m</w:t>
            </w:r>
            <w:r w:rsidR="00EE2A53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EE2A53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400.000 Ft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400.000 Ft</w:t>
              </w:r>
            </w:smartTag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EE2A53" w:rsidRPr="007F4DB6" w:rsidTr="00752A2F">
        <w:trPr>
          <w:trHeight w:hRule="exact" w:val="53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Popcorn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7F4DB6">
                <w:rPr>
                  <w:rFonts w:ascii="Cambria" w:hAnsi="Cambria"/>
                  <w:sz w:val="22"/>
                  <w:szCs w:val="22"/>
                </w:rPr>
                <w:t>2 m</w:t>
              </w:r>
              <w:r w:rsidRPr="007F4DB6">
                <w:rPr>
                  <w:rFonts w:ascii="Cambria" w:hAnsi="Cambria"/>
                  <w:sz w:val="22"/>
                  <w:szCs w:val="22"/>
                  <w:vertAlign w:val="superscript"/>
                </w:rPr>
                <w:t>2</w:t>
              </w:r>
            </w:smartTag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105.000 Ft</w:t>
            </w:r>
          </w:p>
          <w:p w:rsidR="00EE2A53" w:rsidRPr="007F4DB6" w:rsidRDefault="00EE2A53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EE2A53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Vattacukor árusítás (2 m</w:t>
            </w:r>
            <w:r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105.000 Ft</w:t>
            </w:r>
          </w:p>
          <w:p w:rsidR="00EE2A53" w:rsidRPr="007F4DB6" w:rsidRDefault="00EE2A53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Sporteszköz árusítás, kölcsönzés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70.000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 xml:space="preserve">Testfestés, henna </w:t>
            </w:r>
            <w:r w:rsidR="00EE2A53" w:rsidRPr="007F4DB6">
              <w:rPr>
                <w:rFonts w:ascii="Cambria" w:hAnsi="Cambria"/>
                <w:sz w:val="22"/>
                <w:szCs w:val="22"/>
              </w:rPr>
              <w:t>(2 m</w:t>
            </w:r>
            <w:r w:rsidR="00EE2A53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EE2A53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Hullám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53" w:rsidRPr="007F4DB6" w:rsidRDefault="00EE2A53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135.000 Ft</w:t>
            </w:r>
          </w:p>
          <w:p w:rsidR="00221B38" w:rsidRPr="007F4DB6" w:rsidRDefault="00221B38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</w:p>
        </w:tc>
      </w:tr>
      <w:tr w:rsidR="00F9058E" w:rsidRPr="007F4DB6" w:rsidTr="00786605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2A2185" w:rsidRPr="007F4DB6" w:rsidTr="00752A2F">
        <w:trPr>
          <w:trHeight w:val="39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Vattacukor árusítás</w:t>
            </w:r>
            <w:r w:rsidR="00EE2A53" w:rsidRPr="007F4DB6">
              <w:rPr>
                <w:rFonts w:ascii="Cambria" w:hAnsi="Cambria"/>
                <w:sz w:val="22"/>
                <w:szCs w:val="22"/>
              </w:rPr>
              <w:t xml:space="preserve"> (2 m</w:t>
            </w:r>
            <w:r w:rsidR="00EE2A53" w:rsidRPr="007F4DB6">
              <w:rPr>
                <w:rFonts w:ascii="Cambria" w:hAnsi="Cambria"/>
                <w:sz w:val="22"/>
                <w:szCs w:val="22"/>
                <w:vertAlign w:val="superscript"/>
              </w:rPr>
              <w:t>2</w:t>
            </w:r>
            <w:r w:rsidR="00EE2A53" w:rsidRPr="007F4DB6">
              <w:rPr>
                <w:rFonts w:ascii="Cambria" w:hAnsi="Cambria"/>
                <w:sz w:val="22"/>
                <w:szCs w:val="22"/>
              </w:rPr>
              <w:t>)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Őrház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38" w:rsidRPr="007F4DB6" w:rsidRDefault="002A2185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100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.000 Ft</w:t>
            </w:r>
          </w:p>
        </w:tc>
      </w:tr>
      <w:tr w:rsidR="00F9058E" w:rsidRPr="007F4DB6" w:rsidTr="00786605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786605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F9058E" w:rsidRPr="007F4DB6" w:rsidTr="00752A2F">
        <w:trPr>
          <w:trHeight w:val="444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Vízi bicikli kölcsönzés</w:t>
            </w:r>
            <w:r w:rsidR="002A2185" w:rsidRPr="007F4DB6">
              <w:rPr>
                <w:rFonts w:ascii="Cambria" w:hAnsi="Cambria"/>
                <w:sz w:val="22"/>
                <w:szCs w:val="22"/>
              </w:rPr>
              <w:t xml:space="preserve"> 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Polgár u. szabad strand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B38" w:rsidRPr="007F4DB6" w:rsidRDefault="002A2185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9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0.000 Ft</w:t>
            </w:r>
          </w:p>
        </w:tc>
      </w:tr>
      <w:tr w:rsidR="00F9058E" w:rsidRPr="007F4DB6" w:rsidTr="00786605">
        <w:trPr>
          <w:trHeight w:val="70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</w:p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Térzenélés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</w:p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Gróf Széchényi Imre tér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A2185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5.5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 xml:space="preserve">00 </w:t>
            </w:r>
            <w:r w:rsidR="00BF3BAA" w:rsidRPr="007F4DB6">
              <w:rPr>
                <w:rFonts w:ascii="Cambria" w:hAnsi="Cambria"/>
                <w:sz w:val="22"/>
                <w:szCs w:val="22"/>
              </w:rPr>
              <w:t>F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t/alk</w:t>
            </w:r>
            <w:r w:rsidR="00BF3BAA" w:rsidRPr="007F4DB6">
              <w:rPr>
                <w:rFonts w:ascii="Cambria" w:hAnsi="Cambria"/>
                <w:sz w:val="22"/>
                <w:szCs w:val="22"/>
              </w:rPr>
              <w:t xml:space="preserve">. </w:t>
            </w:r>
            <w:r w:rsidR="00F9058E" w:rsidRPr="007F4DB6">
              <w:rPr>
                <w:rFonts w:ascii="Cambria" w:hAnsi="Cambria"/>
                <w:b w:val="0"/>
                <w:sz w:val="22"/>
                <w:szCs w:val="22"/>
              </w:rPr>
              <w:t>(min. 5 alkalom előre fizetendő)</w:t>
            </w:r>
          </w:p>
        </w:tc>
      </w:tr>
      <w:tr w:rsidR="00F9058E" w:rsidRPr="007F4DB6" w:rsidTr="00786605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Tevékenység megnevezése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Helyszín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kiinduló licit összege</w:t>
            </w: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Csomagolt kürtöskalács mozgóárusítása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Központi, Hajóállomási, Polgár-, Szabadság-, Őz-, Őrház u. -, Hullám u., Zagytéri strandok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A2185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32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0.000 Ft</w:t>
            </w:r>
          </w:p>
        </w:tc>
      </w:tr>
      <w:tr w:rsidR="00F9058E" w:rsidRPr="007F4DB6" w:rsidTr="00752A2F"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</w:p>
          <w:p w:rsidR="00F9058E" w:rsidRPr="007F4DB6" w:rsidRDefault="00F9058E" w:rsidP="00CD6989">
            <w:pPr>
              <w:pStyle w:val="Szvegtrzs"/>
              <w:contextualSpacing/>
              <w:jc w:val="lef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Főtt kukorica mozgóárusítása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F9058E" w:rsidP="00CD6989">
            <w:pPr>
              <w:pStyle w:val="Szvegtrzs"/>
              <w:contextualSpacing/>
              <w:rPr>
                <w:rFonts w:ascii="Cambria" w:hAnsi="Cambria"/>
                <w:b w:val="0"/>
                <w:sz w:val="22"/>
                <w:szCs w:val="22"/>
              </w:rPr>
            </w:pPr>
            <w:r w:rsidRPr="007F4DB6">
              <w:rPr>
                <w:rFonts w:ascii="Cambria" w:hAnsi="Cambria"/>
                <w:b w:val="0"/>
                <w:sz w:val="22"/>
                <w:szCs w:val="22"/>
              </w:rPr>
              <w:t>Központi, Hajóállomási, Polgár-, Szabadság-, Őz-, Őrház u.-, Hullám u., Zagytéri strandok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8E" w:rsidRPr="007F4DB6" w:rsidRDefault="002A2185" w:rsidP="00CD6989">
            <w:pPr>
              <w:pStyle w:val="Szvegtrzs"/>
              <w:contextualSpacing/>
              <w:jc w:val="right"/>
              <w:rPr>
                <w:rFonts w:ascii="Cambria" w:hAnsi="Cambria"/>
                <w:sz w:val="22"/>
                <w:szCs w:val="22"/>
              </w:rPr>
            </w:pPr>
            <w:r w:rsidRPr="007F4DB6">
              <w:rPr>
                <w:rFonts w:ascii="Cambria" w:hAnsi="Cambria"/>
                <w:sz w:val="22"/>
                <w:szCs w:val="22"/>
              </w:rPr>
              <w:t>32</w:t>
            </w:r>
            <w:r w:rsidR="00F9058E" w:rsidRPr="007F4DB6">
              <w:rPr>
                <w:rFonts w:ascii="Cambria" w:hAnsi="Cambria"/>
                <w:sz w:val="22"/>
                <w:szCs w:val="22"/>
              </w:rPr>
              <w:t>0.000 Ft</w:t>
            </w:r>
          </w:p>
        </w:tc>
      </w:tr>
    </w:tbl>
    <w:p w:rsidR="000F5D84" w:rsidRPr="007F4DB6" w:rsidRDefault="000F5D84" w:rsidP="00CD6989">
      <w:pPr>
        <w:spacing w:after="0" w:line="240" w:lineRule="auto"/>
        <w:contextualSpacing/>
        <w:jc w:val="both"/>
        <w:rPr>
          <w:rFonts w:ascii="Cambria" w:hAnsi="Cambria" w:cs="Times New Roman"/>
        </w:rPr>
      </w:pPr>
    </w:p>
    <w:sectPr w:rsidR="000F5D84" w:rsidRPr="007F4DB6" w:rsidSect="001A520F">
      <w:headerReference w:type="default" r:id="rId9"/>
      <w:pgSz w:w="11906" w:h="16838"/>
      <w:pgMar w:top="1134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1DBC" w:rsidRDefault="00AF1DBC" w:rsidP="00D818C6">
      <w:pPr>
        <w:spacing w:after="0" w:line="240" w:lineRule="auto"/>
      </w:pPr>
      <w:r>
        <w:separator/>
      </w:r>
    </w:p>
  </w:endnote>
  <w:endnote w:type="continuationSeparator" w:id="0">
    <w:p w:rsidR="00AF1DBC" w:rsidRDefault="00AF1DBC" w:rsidP="00D8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1DBC" w:rsidRDefault="00AF1DBC" w:rsidP="00D818C6">
      <w:pPr>
        <w:spacing w:after="0" w:line="240" w:lineRule="auto"/>
      </w:pPr>
      <w:r>
        <w:separator/>
      </w:r>
    </w:p>
  </w:footnote>
  <w:footnote w:type="continuationSeparator" w:id="0">
    <w:p w:rsidR="00AF1DBC" w:rsidRDefault="00AF1DBC" w:rsidP="00D818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1943594"/>
      <w:docPartObj>
        <w:docPartGallery w:val="Page Numbers (Top of Page)"/>
        <w:docPartUnique/>
      </w:docPartObj>
    </w:sdtPr>
    <w:sdtContent>
      <w:p w:rsidR="00205E42" w:rsidRDefault="00205E42">
        <w:pPr>
          <w:pStyle w:val="lfej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1401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05E42" w:rsidRDefault="00205E4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E1A"/>
    <w:multiLevelType w:val="multilevel"/>
    <w:tmpl w:val="D25E09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D9464E"/>
    <w:multiLevelType w:val="hybridMultilevel"/>
    <w:tmpl w:val="6606505C"/>
    <w:lvl w:ilvl="0" w:tplc="593005C4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B6E9B"/>
    <w:multiLevelType w:val="hybridMultilevel"/>
    <w:tmpl w:val="85580BE8"/>
    <w:lvl w:ilvl="0" w:tplc="36B898C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C395F"/>
    <w:multiLevelType w:val="hybridMultilevel"/>
    <w:tmpl w:val="19289AFE"/>
    <w:lvl w:ilvl="0" w:tplc="80F0141C">
      <w:start w:val="1"/>
      <w:numFmt w:val="lowerLetter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3F66960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6562145"/>
    <w:multiLevelType w:val="hybridMultilevel"/>
    <w:tmpl w:val="6518D01E"/>
    <w:lvl w:ilvl="0" w:tplc="B908056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34649"/>
    <w:multiLevelType w:val="multilevel"/>
    <w:tmpl w:val="4050B1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9285880"/>
    <w:multiLevelType w:val="hybridMultilevel"/>
    <w:tmpl w:val="FEC0D734"/>
    <w:lvl w:ilvl="0" w:tplc="040E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B7C2A"/>
    <w:multiLevelType w:val="hybridMultilevel"/>
    <w:tmpl w:val="BFDCDBA6"/>
    <w:lvl w:ilvl="0" w:tplc="213670B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B1DF2"/>
    <w:multiLevelType w:val="hybridMultilevel"/>
    <w:tmpl w:val="EBA2659A"/>
    <w:lvl w:ilvl="0" w:tplc="F5F425C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714DE1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15D2D99"/>
    <w:multiLevelType w:val="multilevel"/>
    <w:tmpl w:val="D9842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860" w:hanging="7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B33620"/>
    <w:multiLevelType w:val="hybridMultilevel"/>
    <w:tmpl w:val="FEC09AF2"/>
    <w:lvl w:ilvl="0" w:tplc="A3CC543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D3AEF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8A32ACC"/>
    <w:multiLevelType w:val="hybridMultilevel"/>
    <w:tmpl w:val="782CA8CC"/>
    <w:lvl w:ilvl="0" w:tplc="3288DE6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263E0"/>
    <w:multiLevelType w:val="hybridMultilevel"/>
    <w:tmpl w:val="97263C1E"/>
    <w:lvl w:ilvl="0" w:tplc="DA26900C">
      <w:start w:val="1"/>
      <w:numFmt w:val="lowerLetter"/>
      <w:lvlText w:val="%1)"/>
      <w:lvlJc w:val="left"/>
      <w:pPr>
        <w:ind w:left="1004" w:hanging="360"/>
      </w:pPr>
      <w:rPr>
        <w:rFonts w:ascii="Times" w:eastAsia="Times New Roman" w:hAnsi="Times" w:cs="Times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68261EF"/>
    <w:multiLevelType w:val="hybridMultilevel"/>
    <w:tmpl w:val="B5BC9E26"/>
    <w:lvl w:ilvl="0" w:tplc="F5F425C2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A0789D"/>
    <w:multiLevelType w:val="hybridMultilevel"/>
    <w:tmpl w:val="D88AD1BA"/>
    <w:lvl w:ilvl="0" w:tplc="7E34FDE8">
      <w:start w:val="1"/>
      <w:numFmt w:val="lowerLetter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42E21D50"/>
    <w:multiLevelType w:val="multilevel"/>
    <w:tmpl w:val="87647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547AF9"/>
    <w:multiLevelType w:val="hybridMultilevel"/>
    <w:tmpl w:val="A5FAE408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F5CE2"/>
    <w:multiLevelType w:val="hybridMultilevel"/>
    <w:tmpl w:val="0846CBD8"/>
    <w:lvl w:ilvl="0" w:tplc="F5F425C2">
      <w:start w:val="1"/>
      <w:numFmt w:val="lowerLetter"/>
      <w:lvlText w:val="%1.)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B2916C4"/>
    <w:multiLevelType w:val="singleLevel"/>
    <w:tmpl w:val="1EEC92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4E97365C"/>
    <w:multiLevelType w:val="multilevel"/>
    <w:tmpl w:val="29144F0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3CC5B14"/>
    <w:multiLevelType w:val="singleLevel"/>
    <w:tmpl w:val="61D80B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64707BAD"/>
    <w:multiLevelType w:val="hybridMultilevel"/>
    <w:tmpl w:val="9D42887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5B1403"/>
    <w:multiLevelType w:val="multilevel"/>
    <w:tmpl w:val="7AD26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860" w:hanging="7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DB2163E"/>
    <w:multiLevelType w:val="hybridMultilevel"/>
    <w:tmpl w:val="039A82C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1064732"/>
    <w:multiLevelType w:val="multilevel"/>
    <w:tmpl w:val="177E9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53F3A93"/>
    <w:multiLevelType w:val="hybridMultilevel"/>
    <w:tmpl w:val="9A86846E"/>
    <w:lvl w:ilvl="0" w:tplc="0B96C7D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E22B7"/>
    <w:multiLevelType w:val="multilevel"/>
    <w:tmpl w:val="189A371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BE1859"/>
    <w:multiLevelType w:val="hybridMultilevel"/>
    <w:tmpl w:val="31DE57FE"/>
    <w:lvl w:ilvl="0" w:tplc="0C965CE0">
      <w:start w:val="1"/>
      <w:numFmt w:val="lowerLetter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1" w15:restartNumberingAfterBreak="0">
    <w:nsid w:val="7A684803"/>
    <w:multiLevelType w:val="hybridMultilevel"/>
    <w:tmpl w:val="C72467FC"/>
    <w:lvl w:ilvl="0" w:tplc="F5F425C2">
      <w:start w:val="1"/>
      <w:numFmt w:val="lowerLetter"/>
      <w:lvlText w:val="%1.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7B1B20BE"/>
    <w:multiLevelType w:val="multilevel"/>
    <w:tmpl w:val="7206EFB6"/>
    <w:lvl w:ilvl="0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32"/>
  </w:num>
  <w:num w:numId="3">
    <w:abstractNumId w:val="22"/>
    <w:lvlOverride w:ilvl="0">
      <w:startOverride w:val="6"/>
    </w:lvlOverride>
  </w:num>
  <w:num w:numId="4">
    <w:abstractNumId w:val="22"/>
    <w:lvlOverride w:ilvl="0">
      <w:startOverride w:val="7"/>
    </w:lvlOverride>
  </w:num>
  <w:num w:numId="5">
    <w:abstractNumId w:val="29"/>
  </w:num>
  <w:num w:numId="6">
    <w:abstractNumId w:val="6"/>
  </w:num>
  <w:num w:numId="7">
    <w:abstractNumId w:val="0"/>
  </w:num>
  <w:num w:numId="8">
    <w:abstractNumId w:val="27"/>
    <w:lvlOverride w:ilvl="0">
      <w:startOverride w:val="2"/>
    </w:lvlOverride>
  </w:num>
  <w:num w:numId="9">
    <w:abstractNumId w:val="18"/>
    <w:lvlOverride w:ilvl="0">
      <w:startOverride w:val="3"/>
    </w:lvlOverride>
  </w:num>
  <w:num w:numId="10">
    <w:abstractNumId w:val="7"/>
  </w:num>
  <w:num w:numId="11">
    <w:abstractNumId w:val="21"/>
  </w:num>
  <w:num w:numId="12">
    <w:abstractNumId w:val="13"/>
  </w:num>
  <w:num w:numId="13">
    <w:abstractNumId w:val="10"/>
  </w:num>
  <w:num w:numId="14">
    <w:abstractNumId w:val="4"/>
  </w:num>
  <w:num w:numId="15">
    <w:abstractNumId w:val="23"/>
  </w:num>
  <w:num w:numId="16">
    <w:abstractNumId w:val="24"/>
  </w:num>
  <w:num w:numId="17">
    <w:abstractNumId w:val="15"/>
  </w:num>
  <w:num w:numId="18">
    <w:abstractNumId w:val="9"/>
  </w:num>
  <w:num w:numId="19">
    <w:abstractNumId w:val="5"/>
  </w:num>
  <w:num w:numId="20">
    <w:abstractNumId w:val="16"/>
  </w:num>
  <w:num w:numId="21">
    <w:abstractNumId w:val="2"/>
  </w:num>
  <w:num w:numId="22">
    <w:abstractNumId w:val="26"/>
  </w:num>
  <w:num w:numId="23">
    <w:abstractNumId w:val="1"/>
  </w:num>
  <w:num w:numId="24">
    <w:abstractNumId w:val="20"/>
  </w:num>
  <w:num w:numId="25">
    <w:abstractNumId w:val="28"/>
  </w:num>
  <w:num w:numId="26">
    <w:abstractNumId w:val="31"/>
  </w:num>
  <w:num w:numId="27">
    <w:abstractNumId w:val="11"/>
  </w:num>
  <w:num w:numId="28">
    <w:abstractNumId w:val="17"/>
  </w:num>
  <w:num w:numId="29">
    <w:abstractNumId w:val="14"/>
  </w:num>
  <w:num w:numId="30">
    <w:abstractNumId w:val="12"/>
  </w:num>
  <w:num w:numId="31">
    <w:abstractNumId w:val="3"/>
  </w:num>
  <w:num w:numId="32">
    <w:abstractNumId w:val="8"/>
  </w:num>
  <w:num w:numId="33">
    <w:abstractNumId w:val="3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5D84"/>
    <w:rsid w:val="0001401F"/>
    <w:rsid w:val="00056E44"/>
    <w:rsid w:val="000E6BE5"/>
    <w:rsid w:val="000F5D84"/>
    <w:rsid w:val="00144F5B"/>
    <w:rsid w:val="00190FC9"/>
    <w:rsid w:val="00191F85"/>
    <w:rsid w:val="001943BA"/>
    <w:rsid w:val="001A520F"/>
    <w:rsid w:val="00205E42"/>
    <w:rsid w:val="0021567A"/>
    <w:rsid w:val="00221B38"/>
    <w:rsid w:val="00235DF2"/>
    <w:rsid w:val="00247B94"/>
    <w:rsid w:val="002A2185"/>
    <w:rsid w:val="002E5AB4"/>
    <w:rsid w:val="003464BD"/>
    <w:rsid w:val="00353864"/>
    <w:rsid w:val="00357BD1"/>
    <w:rsid w:val="003E5646"/>
    <w:rsid w:val="00424834"/>
    <w:rsid w:val="004F0E68"/>
    <w:rsid w:val="00567BF4"/>
    <w:rsid w:val="005C658E"/>
    <w:rsid w:val="005C65C0"/>
    <w:rsid w:val="00635CA7"/>
    <w:rsid w:val="006B2963"/>
    <w:rsid w:val="006F7184"/>
    <w:rsid w:val="007368AA"/>
    <w:rsid w:val="00752A2F"/>
    <w:rsid w:val="00764910"/>
    <w:rsid w:val="00774644"/>
    <w:rsid w:val="007761D9"/>
    <w:rsid w:val="00786605"/>
    <w:rsid w:val="00794BD0"/>
    <w:rsid w:val="00795CC7"/>
    <w:rsid w:val="007E4262"/>
    <w:rsid w:val="007F07C8"/>
    <w:rsid w:val="007F4DB6"/>
    <w:rsid w:val="00815F8B"/>
    <w:rsid w:val="00842E64"/>
    <w:rsid w:val="008441F4"/>
    <w:rsid w:val="00921E19"/>
    <w:rsid w:val="00983C2D"/>
    <w:rsid w:val="009E7683"/>
    <w:rsid w:val="00A06FA8"/>
    <w:rsid w:val="00A40058"/>
    <w:rsid w:val="00AA79C9"/>
    <w:rsid w:val="00AC20F6"/>
    <w:rsid w:val="00AF1DBC"/>
    <w:rsid w:val="00B37DBA"/>
    <w:rsid w:val="00BF3BAA"/>
    <w:rsid w:val="00C03AA9"/>
    <w:rsid w:val="00CC3645"/>
    <w:rsid w:val="00CD6989"/>
    <w:rsid w:val="00CD7EBA"/>
    <w:rsid w:val="00D0640F"/>
    <w:rsid w:val="00D818C6"/>
    <w:rsid w:val="00EB7705"/>
    <w:rsid w:val="00EE2A53"/>
    <w:rsid w:val="00F024B0"/>
    <w:rsid w:val="00F06BDD"/>
    <w:rsid w:val="00F22BA1"/>
    <w:rsid w:val="00F30604"/>
    <w:rsid w:val="00F709C8"/>
    <w:rsid w:val="00F9058E"/>
    <w:rsid w:val="00FE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79EC25C"/>
  <w15:docId w15:val="{D59B4DCB-7DAB-4184-B306-B309A59F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6FA8"/>
  </w:style>
  <w:style w:type="paragraph" w:styleId="Cmsor1">
    <w:name w:val="heading 1"/>
    <w:basedOn w:val="Norml"/>
    <w:next w:val="Norml"/>
    <w:link w:val="Cmsor1Char"/>
    <w:qFormat/>
    <w:rsid w:val="007F4DB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7F4DB6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7F4DB6"/>
    <w:pPr>
      <w:spacing w:before="240" w:after="60" w:line="240" w:lineRule="auto"/>
      <w:outlineLvl w:val="6"/>
    </w:pPr>
    <w:rPr>
      <w:rFonts w:eastAsiaTheme="minorEastAsia"/>
      <w:sz w:val="24"/>
      <w:szCs w:val="24"/>
      <w:lang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7F4DB6"/>
    <w:pPr>
      <w:spacing w:before="240" w:after="60" w:line="240" w:lineRule="auto"/>
      <w:outlineLvl w:val="7"/>
    </w:pPr>
    <w:rPr>
      <w:rFonts w:eastAsiaTheme="minorEastAsia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0F5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0F5D84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0F5D84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F5D84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818C6"/>
    <w:rPr>
      <w:rFonts w:ascii="Times New Roman" w:eastAsia="Calibri" w:hAnsi="Times New Roman" w:cs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D818C6"/>
    <w:rPr>
      <w:rFonts w:ascii="Times New Roman" w:eastAsia="Calibri" w:hAnsi="Times New Roman" w:cs="Calibr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818C6"/>
    <w:rPr>
      <w:vertAlign w:val="superscript"/>
    </w:rPr>
  </w:style>
  <w:style w:type="paragraph" w:styleId="Szvegtrzs">
    <w:name w:val="Body Text"/>
    <w:basedOn w:val="Norml"/>
    <w:link w:val="SzvegtrzsChar"/>
    <w:rsid w:val="00F9058E"/>
    <w:pPr>
      <w:tabs>
        <w:tab w:val="left" w:pos="751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9058E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Default">
    <w:name w:val="Default"/>
    <w:rsid w:val="00921E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A5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A520F"/>
  </w:style>
  <w:style w:type="paragraph" w:styleId="llb">
    <w:name w:val="footer"/>
    <w:basedOn w:val="Norml"/>
    <w:link w:val="llbChar"/>
    <w:uiPriority w:val="99"/>
    <w:semiHidden/>
    <w:unhideWhenUsed/>
    <w:rsid w:val="001A52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A520F"/>
  </w:style>
  <w:style w:type="character" w:customStyle="1" w:styleId="Cmsor1Char">
    <w:name w:val="Címsor 1 Char"/>
    <w:basedOn w:val="Bekezdsalapbettpusa"/>
    <w:link w:val="Cmsor1"/>
    <w:rsid w:val="007F4DB6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7F4DB6"/>
    <w:rPr>
      <w:rFonts w:asciiTheme="majorHAnsi" w:eastAsiaTheme="majorEastAsia" w:hAnsiTheme="majorHAnsi" w:cstheme="majorBidi"/>
      <w:b/>
      <w:bCs/>
      <w:i/>
      <w:iCs/>
      <w:sz w:val="28"/>
      <w:szCs w:val="28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7F4DB6"/>
    <w:rPr>
      <w:rFonts w:eastAsiaTheme="minorEastAsia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7F4DB6"/>
    <w:rPr>
      <w:rFonts w:eastAsiaTheme="minorEastAsia"/>
      <w:i/>
      <w:iCs/>
      <w:sz w:val="24"/>
      <w:szCs w:val="24"/>
      <w:lang w:eastAsia="hu-HU"/>
    </w:rPr>
  </w:style>
  <w:style w:type="paragraph" w:styleId="Cm">
    <w:name w:val="Title"/>
    <w:aliases w:val="Char Char,Char, Char"/>
    <w:basedOn w:val="Norml"/>
    <w:link w:val="CmChar"/>
    <w:qFormat/>
    <w:rsid w:val="007F4DB6"/>
    <w:pPr>
      <w:tabs>
        <w:tab w:val="left" w:pos="368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7F4DB6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7F4DB6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88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45161">
              <w:marLeft w:val="0"/>
              <w:marRight w:val="0"/>
              <w:marTop w:val="16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4077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09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6AFCC-D606-49C3-8D8B-20E5C61C8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12</Pages>
  <Words>3492</Words>
  <Characters>24100</Characters>
  <Application>Microsoft Office Word</Application>
  <DocSecurity>0</DocSecurity>
  <Lines>200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Mátrai Eszter</dc:creator>
  <cp:lastModifiedBy>Windows-felhasználó</cp:lastModifiedBy>
  <cp:revision>12</cp:revision>
  <cp:lastPrinted>2018-03-09T05:01:00Z</cp:lastPrinted>
  <dcterms:created xsi:type="dcterms:W3CDTF">2018-03-07T15:32:00Z</dcterms:created>
  <dcterms:modified xsi:type="dcterms:W3CDTF">2018-03-12T07:45:00Z</dcterms:modified>
</cp:coreProperties>
</file>