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1E" w:rsidRPr="001B5305" w:rsidRDefault="00FD4C1E" w:rsidP="00FD4C1E">
      <w:pPr>
        <w:pStyle w:val="Cmsor1"/>
        <w:rPr>
          <w:rFonts w:ascii="Century Gothic" w:hAnsi="Century Gothic"/>
          <w:spacing w:val="60"/>
          <w:szCs w:val="24"/>
        </w:rPr>
      </w:pPr>
      <w:r w:rsidRPr="001B5305">
        <w:rPr>
          <w:rFonts w:ascii="Century Gothic" w:hAnsi="Century Gothic"/>
          <w:spacing w:val="60"/>
          <w:szCs w:val="24"/>
        </w:rPr>
        <w:t>ELŐTERJESZTÉS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  <w:r w:rsidRPr="001B5305">
        <w:rPr>
          <w:rFonts w:ascii="Century Gothic" w:hAnsi="Century Gothic"/>
          <w:b/>
        </w:rPr>
        <w:t>BALATONMÁRIAFÜRDŐ KÖZSÉG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  <w:r w:rsidRPr="001B5305">
        <w:rPr>
          <w:rFonts w:ascii="Century Gothic" w:hAnsi="Century Gothic"/>
          <w:b/>
        </w:rPr>
        <w:t>ÖNKORMÁNYZAT</w:t>
      </w:r>
    </w:p>
    <w:p w:rsidR="00FD4C1E" w:rsidRPr="001B5305" w:rsidRDefault="00FD4C1E" w:rsidP="00FD4C1E">
      <w:pPr>
        <w:pStyle w:val="Cmsor2"/>
        <w:spacing w:before="0" w:after="0"/>
        <w:jc w:val="center"/>
        <w:rPr>
          <w:rFonts w:ascii="Century Gothic" w:hAnsi="Century Gothic"/>
          <w:sz w:val="24"/>
          <w:szCs w:val="24"/>
        </w:rPr>
      </w:pPr>
      <w:r w:rsidRPr="001B5305">
        <w:rPr>
          <w:rFonts w:ascii="Century Gothic" w:hAnsi="Century Gothic"/>
          <w:sz w:val="24"/>
          <w:szCs w:val="24"/>
        </w:rPr>
        <w:t>KÉPVISELŐ-TESTÜLETÉNEK</w:t>
      </w:r>
    </w:p>
    <w:p w:rsidR="00FD4C1E" w:rsidRPr="001B5305" w:rsidRDefault="00FD4C1E" w:rsidP="00FD4C1E">
      <w:pPr>
        <w:pStyle w:val="Cmsor7"/>
        <w:spacing w:before="0" w:after="0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rPr>
          <w:rFonts w:ascii="Century Gothic" w:hAnsi="Century Gothic"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pStyle w:val="FCm"/>
        <w:keepNext w:val="0"/>
        <w:keepLines w:val="0"/>
        <w:spacing w:before="0" w:after="0"/>
        <w:rPr>
          <w:rFonts w:ascii="Century Gothic" w:hAnsi="Century Gothic"/>
          <w:sz w:val="24"/>
          <w:szCs w:val="24"/>
        </w:rPr>
      </w:pPr>
      <w:r w:rsidRPr="001B5305">
        <w:rPr>
          <w:rFonts w:ascii="Century Gothic" w:hAnsi="Century Gothic"/>
          <w:caps/>
          <w:sz w:val="24"/>
          <w:szCs w:val="24"/>
        </w:rPr>
        <w:t xml:space="preserve">2019. </w:t>
      </w:r>
      <w:r>
        <w:rPr>
          <w:rFonts w:ascii="Century Gothic" w:hAnsi="Century Gothic"/>
          <w:caps/>
          <w:sz w:val="24"/>
          <w:szCs w:val="24"/>
        </w:rPr>
        <w:t xml:space="preserve">november 18-ai </w:t>
      </w:r>
      <w:r w:rsidRPr="001B5305">
        <w:rPr>
          <w:rFonts w:ascii="Century Gothic" w:hAnsi="Century Gothic"/>
          <w:sz w:val="24"/>
          <w:szCs w:val="24"/>
        </w:rPr>
        <w:t>NYILVÁNOS ÜLÉSÉRE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  <w:r w:rsidRPr="001B5305">
        <w:rPr>
          <w:rFonts w:ascii="Century Gothic" w:hAnsi="Century Gothic"/>
          <w:b/>
        </w:rPr>
        <w:t>TÁRGY: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  <w:r>
        <w:rPr>
          <w:rFonts w:ascii="Century Gothic" w:hAnsi="Century Gothic"/>
          <w:b/>
          <w:caps/>
        </w:rPr>
        <w:t>Helyi adókról szóló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  <w:r>
        <w:rPr>
          <w:rFonts w:ascii="Century Gothic" w:hAnsi="Century Gothic"/>
          <w:b/>
          <w:caps/>
        </w:rPr>
        <w:t xml:space="preserve"> önkormányzati rendelet felülvizsgálata</w:t>
      </w: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  <w:caps/>
        </w:rPr>
      </w:pPr>
    </w:p>
    <w:p w:rsidR="00FD4C1E" w:rsidRPr="001B5305" w:rsidRDefault="00FD4C1E" w:rsidP="00FD4C1E">
      <w:pPr>
        <w:spacing w:after="0" w:line="240" w:lineRule="auto"/>
        <w:jc w:val="center"/>
        <w:rPr>
          <w:rFonts w:ascii="Century Gothic" w:hAnsi="Century Gothic"/>
          <w:b/>
        </w:rPr>
      </w:pPr>
      <w:r w:rsidRPr="001B5305">
        <w:rPr>
          <w:rFonts w:ascii="Century Gothic" w:hAnsi="Century Gothic"/>
          <w:b/>
        </w:rPr>
        <w:t>ELŐADÓ:</w:t>
      </w:r>
    </w:p>
    <w:p w:rsidR="00FD4C1E" w:rsidRDefault="00FD4C1E" w:rsidP="00FD4C1E">
      <w:pPr>
        <w:pStyle w:val="Csakszveg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Galácz György polgármester</w:t>
      </w: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FD4C1E" w:rsidRDefault="00FD4C1E" w:rsidP="00FD4C1E">
      <w:pPr>
        <w:pStyle w:val="Csakszveg"/>
        <w:jc w:val="both"/>
        <w:rPr>
          <w:rFonts w:ascii="Century Gothic" w:hAnsi="Century Gothic"/>
          <w:sz w:val="22"/>
          <w:szCs w:val="22"/>
        </w:rPr>
      </w:pPr>
    </w:p>
    <w:p w:rsidR="00284B9C" w:rsidRPr="00FB3162" w:rsidRDefault="002E1FAE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Tisztelt Képviselő-testület!</w:t>
      </w:r>
    </w:p>
    <w:p w:rsidR="00FB3162" w:rsidRDefault="00FB3162" w:rsidP="00FB3162">
      <w:pPr>
        <w:spacing w:after="0" w:line="240" w:lineRule="auto"/>
        <w:jc w:val="both"/>
        <w:rPr>
          <w:rFonts w:ascii="Century Gothic" w:hAnsi="Century Gothic" w:cs="Arial"/>
        </w:rPr>
      </w:pP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Balatonmáriafürdő az elmúlt években látványos fejlődésen ment keresztül. A település vagyona jelentős mértékben növekedett. A helyi adottságokhoz igazodó működési struktúra kialakításával, pályázati lehetőségek kihasználásával sikerült elérni, hogy mára egy működő és fejlődő, biztonságos településen élhetünk. </w:t>
      </w:r>
    </w:p>
    <w:p w:rsidR="00FB3162" w:rsidRDefault="00FB3162" w:rsidP="00FB3162">
      <w:pPr>
        <w:spacing w:after="0" w:line="240" w:lineRule="auto"/>
        <w:jc w:val="both"/>
        <w:rPr>
          <w:rFonts w:ascii="Century Gothic" w:hAnsi="Century Gothic" w:cs="Arial"/>
        </w:rPr>
      </w:pP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A 2019. október 24-ei alakuló ülésen ismertetett ciklusprogramban is jeleztem: </w:t>
      </w: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„Alapvető célkitűzésem, hogy továbbra is hatékonyan tudjuk ellátni feladatainkat. Egy egységes, előre meghatározott célrendszer szerint működjünk, fejlődjünk, hogy a mi falunk egy folyamatosan megújuló, kellemes, élhető település maradjon. </w:t>
      </w: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 Ezért továbbra is kiemelt feladatomnak tekintem a folyamatban lévő és az előkészített fejlesztések megvalósítását az újabb pályázati lehetőségek igénybevételével. </w:t>
      </w: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Az állami támogatások csökkenése, az elmúlt évek fejlesztései, a színvonalasabb szolgáltatások összessége indokolttá teszi adópolitikánk felülvizsgálatát. </w:t>
      </w: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>A költségvetési koncepcióhoz kapcsolódva meg kell vizsgálni a helyi adóztatás által nyújtott bevételszerzési lehetőségeket, - csak olyan adórendelet módosítást támogatok, amely a lakosság és a vállalkozások számára még elviselhető anyagi terhet jelent.”</w:t>
      </w:r>
    </w:p>
    <w:p w:rsidR="00FB3162" w:rsidRDefault="00FB3162" w:rsidP="00FB3162">
      <w:pPr>
        <w:spacing w:after="0" w:line="240" w:lineRule="auto"/>
        <w:jc w:val="both"/>
        <w:rPr>
          <w:rFonts w:ascii="Century Gothic" w:hAnsi="Century Gothic" w:cs="Arial"/>
        </w:rPr>
      </w:pPr>
    </w:p>
    <w:p w:rsidR="00D66DD3" w:rsidRPr="00FB3162" w:rsidRDefault="00D66DD3" w:rsidP="00FB3162">
      <w:pPr>
        <w:spacing w:after="0" w:line="240" w:lineRule="auto"/>
        <w:jc w:val="both"/>
        <w:rPr>
          <w:rFonts w:ascii="Century Gothic" w:hAnsi="Century Gothic" w:cs="Arial"/>
        </w:rPr>
      </w:pPr>
      <w:r w:rsidRPr="00FB3162">
        <w:rPr>
          <w:rFonts w:ascii="Century Gothic" w:hAnsi="Century Gothic" w:cs="Arial"/>
        </w:rPr>
        <w:t xml:space="preserve">Mindezek figyelembevételével teszek javaslatot a helyi adókról szóló önkormányzati rendeletünk módosítására. </w:t>
      </w:r>
    </w:p>
    <w:p w:rsidR="002E1FAE" w:rsidRPr="00FB3162" w:rsidRDefault="002E1FAE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2E1FAE" w:rsidRPr="00FB3162" w:rsidRDefault="002E1FA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Helyi önkormányzatok adómegállapítási jogára vonatkozó jogi szabályozás:</w:t>
      </w:r>
    </w:p>
    <w:p w:rsidR="002E1FAE" w:rsidRPr="00FB3162" w:rsidRDefault="002E1FAE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helyi adókról szóló 1990. évi C. törvény (Htv.) 6.§-a szabályozza az önkormányzatok adómegállapítási jogát.</w:t>
      </w:r>
    </w:p>
    <w:p w:rsidR="002E1FAE" w:rsidRPr="00FB3162" w:rsidRDefault="002E1FAE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Htv. szerint az önkormányzatok adómegállapítási joga többek között kiterjed arra is, hogy a már bevezetett helyi adót módosítsa, illetve az adó mértékét- az e törvényben meghatározott felső határokra, illetőleg a 16.§ a) pon</w:t>
      </w:r>
      <w:r w:rsidR="00D66DD3" w:rsidRPr="00FB3162">
        <w:rPr>
          <w:rFonts w:ascii="Century Gothic" w:hAnsi="Century Gothic"/>
        </w:rPr>
        <w:t>t</w:t>
      </w:r>
      <w:r w:rsidRPr="00FB3162">
        <w:rPr>
          <w:rFonts w:ascii="Century Gothic" w:hAnsi="Century Gothic"/>
        </w:rPr>
        <w:t>jában, a 22. §. a) pontjában, a 26.§-ában, a 33.§-ának a) pontjában meghatározott fel</w:t>
      </w:r>
      <w:r w:rsidR="00D66DD3" w:rsidRPr="00FB3162">
        <w:rPr>
          <w:rFonts w:ascii="Century Gothic" w:hAnsi="Century Gothic"/>
        </w:rPr>
        <w:t>s</w:t>
      </w:r>
      <w:r w:rsidRPr="00FB3162">
        <w:rPr>
          <w:rFonts w:ascii="Century Gothic" w:hAnsi="Century Gothic"/>
        </w:rPr>
        <w:t>ő határoknak 2005. évre a KSH által 2003. évre vonatkozóan közzétett fogyaszt</w:t>
      </w:r>
      <w:r w:rsidR="00D66DD3" w:rsidRPr="00FB3162">
        <w:rPr>
          <w:rFonts w:ascii="Century Gothic" w:hAnsi="Century Gothic"/>
        </w:rPr>
        <w:t>ó</w:t>
      </w:r>
      <w:r w:rsidRPr="00FB3162">
        <w:rPr>
          <w:rFonts w:ascii="Century Gothic" w:hAnsi="Century Gothic"/>
        </w:rPr>
        <w:t>i árszí</w:t>
      </w:r>
      <w:r w:rsidR="00D66DD3" w:rsidRPr="00FB3162">
        <w:rPr>
          <w:rFonts w:ascii="Century Gothic" w:hAnsi="Century Gothic"/>
        </w:rPr>
        <w:t>nv</w:t>
      </w:r>
      <w:r w:rsidRPr="00FB3162">
        <w:rPr>
          <w:rFonts w:ascii="Century Gothic" w:hAnsi="Century Gothic"/>
        </w:rPr>
        <w:t>onal-változással, 2006. évtől pedig a 2003. évre és az adóévet megelőző második évig eltelt évek fogyasztói árszínvonal változásai szorzatával növelt összegére (a felső határ és a felső határ növelt összege együtt: adómaximum) figyelemmel – megállapítsa.</w:t>
      </w:r>
    </w:p>
    <w:p w:rsidR="002E1FAE" w:rsidRPr="00FB3162" w:rsidRDefault="002E1FAE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Htv. 7.§ c) pontja értelmében az önkormányzat adómegállapítási jogát korlátozza az, hogy az általa bevezetett adó mértékekeként nem állapíthat meg többet az adómaximumnál.</w:t>
      </w:r>
    </w:p>
    <w:p w:rsidR="002E1FAE" w:rsidRPr="00FB3162" w:rsidRDefault="00395806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2019. január 1-től az épület, épületrész után fizetendő építményadó maximum a Pénzügyminisztérium tájékoztatása alapján 1.894 Ft/m</w:t>
      </w:r>
      <w:r w:rsidRPr="009E45E7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>.</w:t>
      </w:r>
    </w:p>
    <w:p w:rsidR="00395806" w:rsidRPr="00FB3162" w:rsidRDefault="00395806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395806" w:rsidRPr="00FB3162" w:rsidRDefault="00395806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Hatályos rendelet</w:t>
      </w:r>
      <w:r w:rsidR="00A742D5" w:rsidRPr="00FB3162">
        <w:rPr>
          <w:rFonts w:ascii="Century Gothic" w:hAnsi="Century Gothic"/>
          <w:b/>
          <w:bCs/>
        </w:rPr>
        <w:t xml:space="preserve"> és módosítási javaslat:</w:t>
      </w:r>
    </w:p>
    <w:p w:rsidR="00395806" w:rsidRPr="00FB3162" w:rsidRDefault="00395806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Balatonmáriafürdő Község Önkormányzata az építményadóra</w:t>
      </w:r>
      <w:r w:rsidR="009E45E7">
        <w:rPr>
          <w:rFonts w:ascii="Century Gothic" w:hAnsi="Century Gothic"/>
        </w:rPr>
        <w:t xml:space="preserve"> </w:t>
      </w:r>
      <w:proofErr w:type="gramStart"/>
      <w:r w:rsidRPr="00FB3162">
        <w:rPr>
          <w:rFonts w:ascii="Century Gothic" w:hAnsi="Century Gothic"/>
        </w:rPr>
        <w:t>vonatkozó  adómérték</w:t>
      </w:r>
      <w:r w:rsidR="00A742D5" w:rsidRPr="00FB3162">
        <w:rPr>
          <w:rFonts w:ascii="Century Gothic" w:hAnsi="Century Gothic"/>
        </w:rPr>
        <w:t>e</w:t>
      </w:r>
      <w:proofErr w:type="gramEnd"/>
      <w:r w:rsidRPr="00FB3162">
        <w:rPr>
          <w:rFonts w:ascii="Century Gothic" w:hAnsi="Century Gothic"/>
        </w:rPr>
        <w:t xml:space="preserve"> 2</w:t>
      </w:r>
      <w:r w:rsidR="00D66DD3" w:rsidRPr="00FB3162">
        <w:rPr>
          <w:rFonts w:ascii="Century Gothic" w:hAnsi="Century Gothic"/>
        </w:rPr>
        <w:t>008-ig 600 Ft/m</w:t>
      </w:r>
      <w:r w:rsidR="00D66DD3" w:rsidRPr="009E45E7">
        <w:rPr>
          <w:rFonts w:ascii="Century Gothic" w:hAnsi="Century Gothic"/>
          <w:vertAlign w:val="superscript"/>
        </w:rPr>
        <w:t>2</w:t>
      </w:r>
      <w:r w:rsidR="00D66DD3" w:rsidRPr="00FB3162">
        <w:rPr>
          <w:rFonts w:ascii="Century Gothic" w:hAnsi="Century Gothic"/>
        </w:rPr>
        <w:t xml:space="preserve">, majd 2009. évtől </w:t>
      </w:r>
      <w:r w:rsidR="00D66DD3" w:rsidRPr="00FB3162">
        <w:rPr>
          <w:rFonts w:ascii="Century Gothic" w:hAnsi="Century Gothic"/>
          <w:b/>
          <w:bCs/>
        </w:rPr>
        <w:t>690 Ft/m</w:t>
      </w:r>
      <w:r w:rsidR="00D66DD3" w:rsidRPr="009E45E7">
        <w:rPr>
          <w:rFonts w:ascii="Century Gothic" w:hAnsi="Century Gothic"/>
          <w:b/>
          <w:bCs/>
          <w:vertAlign w:val="superscript"/>
        </w:rPr>
        <w:t>2</w:t>
      </w:r>
      <w:r w:rsidR="00D66DD3" w:rsidRPr="00FB3162">
        <w:rPr>
          <w:rFonts w:ascii="Century Gothic" w:hAnsi="Century Gothic"/>
        </w:rPr>
        <w:t xml:space="preserve">, melyet az elmúlt 10 évben nem változtatott, nem emelt az önkormányzat.  </w:t>
      </w:r>
    </w:p>
    <w:p w:rsidR="0084730C" w:rsidRPr="00FB3162" w:rsidRDefault="0084730C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 xml:space="preserve">Javaslom 2020. január 1. napjától az építményadó mértékét </w:t>
      </w:r>
      <w:r w:rsidRPr="00FB3162">
        <w:rPr>
          <w:rFonts w:ascii="Century Gothic" w:hAnsi="Century Gothic"/>
          <w:b/>
          <w:bCs/>
        </w:rPr>
        <w:t>900 Ft/m</w:t>
      </w:r>
      <w:r w:rsidRPr="009E45E7">
        <w:rPr>
          <w:rFonts w:ascii="Century Gothic" w:hAnsi="Century Gothic"/>
          <w:b/>
          <w:bCs/>
          <w:vertAlign w:val="superscript"/>
        </w:rPr>
        <w:t>2</w:t>
      </w:r>
      <w:r w:rsidRPr="00FB3162">
        <w:rPr>
          <w:rFonts w:ascii="Century Gothic" w:hAnsi="Century Gothic"/>
          <w:b/>
          <w:bCs/>
        </w:rPr>
        <w:t>/</w:t>
      </w:r>
      <w:proofErr w:type="gramStart"/>
      <w:r w:rsidRPr="00FB3162">
        <w:rPr>
          <w:rFonts w:ascii="Century Gothic" w:hAnsi="Century Gothic"/>
          <w:b/>
          <w:bCs/>
        </w:rPr>
        <w:t>év</w:t>
      </w:r>
      <w:r w:rsidRPr="00FB3162">
        <w:rPr>
          <w:rFonts w:ascii="Century Gothic" w:hAnsi="Century Gothic"/>
        </w:rPr>
        <w:t xml:space="preserve">  összegben</w:t>
      </w:r>
      <w:proofErr w:type="gramEnd"/>
      <w:r w:rsidRPr="00FB3162">
        <w:rPr>
          <w:rFonts w:ascii="Century Gothic" w:hAnsi="Century Gothic"/>
        </w:rPr>
        <w:t xml:space="preserve"> megállapítani.</w:t>
      </w:r>
    </w:p>
    <w:p w:rsidR="0084730C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  <w:b/>
          <w:bCs/>
        </w:rPr>
        <w:t>A kedvezmények</w:t>
      </w:r>
      <w:r w:rsidRPr="00FB3162">
        <w:rPr>
          <w:rFonts w:ascii="Century Gothic" w:hAnsi="Century Gothic"/>
        </w:rPr>
        <w:t xml:space="preserve"> a megemelt adómérték arányában kerülnek megállapításra.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Tehát: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Vállalkozói tevékenységet nem folytató magánszemély tulajdonában álló üdülőépület, hétvégi ház és a hozzá tartozó  egyéb nem lakás céljára szolgáló épület 150 Ft/m</w:t>
      </w:r>
      <w:r w:rsidRPr="00FB3162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>/év adókedvezményre jogosult, ha Magyarország területén ténylegesen életvitelszerűen lakik. Az adó 750 Ft/m</w:t>
      </w:r>
      <w:r w:rsidRPr="009E45E7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>/év.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Vállalkozói tevékenységet nem folytató magánszemély tulajdonában álló lakás  és a lakáshoz tartozó  egyéb nem lakás céljára szolgáló épület /600Ft/m</w:t>
      </w:r>
      <w:r w:rsidRPr="00FB3162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>/év kedvezményre jogosult, ha a lakás  tulajdonosa, egyenesági és közeli hozzátartozó az önkormányzat illetékességi területén azt ténylegesen, életvitelszerűen használja lakóhelyéül. Az adó 300 Ft/m</w:t>
      </w:r>
      <w:r w:rsidRPr="009E45E7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 xml:space="preserve">/év. </w:t>
      </w:r>
    </w:p>
    <w:p w:rsid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A742D5" w:rsidRPr="00FB3162" w:rsidRDefault="00A742D5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 xml:space="preserve">Az idegenforgalmi adó mértékét 2018. évben </w:t>
      </w:r>
      <w:r w:rsidRPr="00FB3162">
        <w:rPr>
          <w:rFonts w:ascii="Century Gothic" w:hAnsi="Century Gothic"/>
          <w:b/>
          <w:bCs/>
        </w:rPr>
        <w:t>350 Ft/vendégéjszaka</w:t>
      </w:r>
      <w:r w:rsidRPr="00FB3162">
        <w:rPr>
          <w:rFonts w:ascii="Century Gothic" w:hAnsi="Century Gothic"/>
        </w:rPr>
        <w:t xml:space="preserve"> összegen állapítottuk meg. </w:t>
      </w:r>
    </w:p>
    <w:p w:rsidR="00A742D5" w:rsidRPr="00FB3162" w:rsidRDefault="00A742D5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Idegenforgalmi adó módosításár javaslat:</w:t>
      </w:r>
    </w:p>
    <w:p w:rsidR="00A742D5" w:rsidRPr="00FB3162" w:rsidRDefault="00A742D5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 xml:space="preserve">Javaslom 2020. január 1. napjától az idegenforgalmi adó mértékét </w:t>
      </w:r>
      <w:r w:rsidRPr="00FB3162">
        <w:rPr>
          <w:rFonts w:ascii="Century Gothic" w:hAnsi="Century Gothic"/>
          <w:b/>
          <w:bCs/>
        </w:rPr>
        <w:t xml:space="preserve">400 </w:t>
      </w:r>
      <w:r w:rsidRPr="00FB3162">
        <w:rPr>
          <w:rFonts w:ascii="Century Gothic" w:hAnsi="Century Gothic"/>
        </w:rPr>
        <w:t>Ft</w:t>
      </w:r>
      <w:r w:rsidR="00FB3162" w:rsidRPr="00FB3162">
        <w:rPr>
          <w:rFonts w:ascii="Century Gothic" w:hAnsi="Century Gothic"/>
        </w:rPr>
        <w:t>/</w:t>
      </w:r>
      <w:proofErr w:type="gramStart"/>
      <w:r w:rsidR="00FB3162" w:rsidRPr="00FB3162">
        <w:rPr>
          <w:rFonts w:ascii="Century Gothic" w:hAnsi="Century Gothic"/>
        </w:rPr>
        <w:t>vendégéjszaka</w:t>
      </w:r>
      <w:r w:rsidR="00FB3162">
        <w:rPr>
          <w:rFonts w:ascii="Century Gothic" w:hAnsi="Century Gothic"/>
        </w:rPr>
        <w:t xml:space="preserve"> </w:t>
      </w:r>
      <w:r w:rsidRPr="00FB3162">
        <w:rPr>
          <w:rFonts w:ascii="Century Gothic" w:hAnsi="Century Gothic"/>
        </w:rPr>
        <w:t xml:space="preserve"> meghatározni</w:t>
      </w:r>
      <w:proofErr w:type="gramEnd"/>
      <w:r w:rsidRPr="00FB3162">
        <w:rPr>
          <w:rFonts w:ascii="Century Gothic" w:hAnsi="Century Gothic"/>
        </w:rPr>
        <w:t xml:space="preserve">. </w:t>
      </w:r>
    </w:p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 xml:space="preserve">A döntés pénzügyi hatása: </w:t>
      </w:r>
      <w:r w:rsidR="00FD4C1E">
        <w:rPr>
          <w:rFonts w:ascii="Century Gothic" w:hAnsi="Century Gothic"/>
          <w:b/>
          <w:bCs/>
        </w:rPr>
        <w:t>(e Ft-ban)</w:t>
      </w:r>
    </w:p>
    <w:tbl>
      <w:tblPr>
        <w:tblW w:w="6549" w:type="dxa"/>
        <w:tblCellMar>
          <w:left w:w="70" w:type="dxa"/>
          <w:right w:w="70" w:type="dxa"/>
        </w:tblCellMar>
        <w:tblLook w:val="04A0"/>
      </w:tblPr>
      <w:tblGrid>
        <w:gridCol w:w="1742"/>
        <w:gridCol w:w="1300"/>
        <w:gridCol w:w="1107"/>
        <w:gridCol w:w="1140"/>
        <w:gridCol w:w="1260"/>
      </w:tblGrid>
      <w:tr w:rsidR="00FD4C1E" w:rsidRPr="00FD4C1E" w:rsidTr="00FD4C1E">
        <w:trPr>
          <w:trHeight w:val="792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2018.12.31-i tényleges befizetések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1E" w:rsidRPr="00FD4C1E" w:rsidRDefault="00FD4C1E" w:rsidP="00FD4C1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2019.évi</w:t>
            </w: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 xml:space="preserve"> kivetés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2019. évi teljesítés 2019.11.07.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 xml:space="preserve">2020, évi tervezett </w:t>
            </w:r>
          </w:p>
        </w:tc>
      </w:tr>
      <w:tr w:rsidR="00FD4C1E" w:rsidRPr="00FD4C1E" w:rsidTr="00FD4C1E">
        <w:trPr>
          <w:trHeight w:val="264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Építményadó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113 411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114</w:t>
            </w: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 xml:space="preserve"> 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111 000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148 200</w:t>
            </w:r>
          </w:p>
        </w:tc>
      </w:tr>
      <w:tr w:rsidR="00FD4C1E" w:rsidRPr="00FD4C1E" w:rsidTr="00FD4C1E">
        <w:trPr>
          <w:trHeight w:val="264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Idegenforgalmi adó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 w:rsidRPr="00FD4C1E"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20 878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------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19 700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1E" w:rsidRPr="00FD4C1E" w:rsidRDefault="00FD4C1E" w:rsidP="00FB3162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sz w:val="18"/>
                <w:szCs w:val="18"/>
                <w:lang w:eastAsia="hu-HU"/>
              </w:rPr>
              <w:t>22 500</w:t>
            </w:r>
          </w:p>
        </w:tc>
      </w:tr>
    </w:tbl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 xml:space="preserve">Jogszabályi környezet: </w:t>
      </w:r>
    </w:p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Magyarország helyi önkormányzatairól szóló 2011. évi CLXXXIX. törvény (Mötv.) 42.§.1. pontja értelmében a rendeletalkotás a képviselő-testület át nem ruházható hatásköre. Az adó mértékét a helyi önkormányzatoknak rendeletben kell szabályozniuk.</w:t>
      </w:r>
    </w:p>
    <w:p w:rsidR="00A34EBD" w:rsidRPr="00FB3162" w:rsidRDefault="00A34EBD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Az Mötv. 13.§ (1) bekezdés 13. pontja szerint a helyi közügyek, valamint a helyben biztosítható közfeladatok körében ellátandó helyi önkormányzati feladatok különösen: 13. helyi adóval, gazdaságszervezéssel és a turizmussal kapcsolatos feladatok;</w:t>
      </w:r>
    </w:p>
    <w:p w:rsidR="00A34EBD" w:rsidRPr="00FB3162" w:rsidRDefault="00B52491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 xml:space="preserve">A helyi adókról szóló 1990. évi C. törvény 7.§ g. pontja szerint: Az önkormányzat adómegállapítási jogát korlátozza az, hogy: </w:t>
      </w:r>
      <w:r w:rsidR="00A34EBD" w:rsidRPr="00FB3162">
        <w:rPr>
          <w:rFonts w:ascii="Century Gothic" w:hAnsi="Century Gothic"/>
        </w:rPr>
        <w:t>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Pr="00FB3162">
        <w:rPr>
          <w:rFonts w:ascii="Century Gothic" w:hAnsi="Century Gothic"/>
        </w:rPr>
        <w:t>.</w:t>
      </w:r>
    </w:p>
    <w:p w:rsidR="00866412" w:rsidRDefault="0086641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Balatonmáriafürdő, 2019. november 11.</w:t>
      </w: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D4C1E" w:rsidRDefault="00FD4C1E" w:rsidP="00FD4C1E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Galácz György </w:t>
      </w:r>
    </w:p>
    <w:p w:rsidR="00FD4C1E" w:rsidRPr="00FB3162" w:rsidRDefault="00FD4C1E" w:rsidP="00FD4C1E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FD4C1E" w:rsidRDefault="00FD4C1E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B52491" w:rsidRPr="00FB3162" w:rsidRDefault="00B52491" w:rsidP="00FB3162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Előzetes hatásvizsgálat</w:t>
      </w:r>
    </w:p>
    <w:p w:rsidR="00B52491" w:rsidRDefault="00B52491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jogalkotásról szóló 2010. évi CXXX. törvény 17.§-a alapján Balatonmáriafürdő Község Önkormányzat Képviselő-testületének a helyi adókról szóló önkormányzati rendelet módosításához kapcsolódóan elvégzett előzetes hatásvizsgálat eredményéről az alábbi tájékoztatást adom: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B52491" w:rsidRPr="00FB3162" w:rsidRDefault="00B52491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Társadalmi hatás:</w:t>
      </w:r>
    </w:p>
    <w:p w:rsidR="00B52491" w:rsidRPr="00FB3162" w:rsidRDefault="00B52491" w:rsidP="00FB316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rendelet módosítás az adóalanyok tekintetében az új adómértékkel készített kivetés kézhezvételekor kisebb-nagyobb méltatlankodást jelenthet, azonban az elmúlt 10 évben az építményadó mértéke egyáltalán nem változott, ellenben a településen jelentős fejlesztések valósultak meg és valósulnak meg, amely a helyi és üdülőlakosság életét</w:t>
      </w:r>
      <w:r w:rsidR="00E67CB5" w:rsidRPr="00FB3162">
        <w:rPr>
          <w:rFonts w:ascii="Century Gothic" w:hAnsi="Century Gothic"/>
        </w:rPr>
        <w:t xml:space="preserve"> pozitívan befolyásolja, biztonság- és komfortérzetét növeli.</w:t>
      </w:r>
    </w:p>
    <w:p w:rsidR="00E67CB5" w:rsidRPr="00FB3162" w:rsidRDefault="00E67CB5" w:rsidP="00FB316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Gazdasági, költségvetési hatás:</w:t>
      </w:r>
    </w:p>
    <w:p w:rsidR="00E67CB5" w:rsidRPr="00FB3162" w:rsidRDefault="00E67CB5" w:rsidP="00FB316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javasolt adómértékek az adóalanyok általános teherviselő képességével összhangban van. A vagyoni típus</w:t>
      </w:r>
      <w:r w:rsidR="009E45E7">
        <w:rPr>
          <w:rFonts w:ascii="Century Gothic" w:hAnsi="Century Gothic"/>
        </w:rPr>
        <w:t>ú</w:t>
      </w:r>
      <w:r w:rsidRPr="00FB3162">
        <w:rPr>
          <w:rFonts w:ascii="Century Gothic" w:hAnsi="Century Gothic"/>
        </w:rPr>
        <w:t xml:space="preserve"> adók esetében a teherviselő képesség a vagyontárgy értékében nyilvánul meg. </w:t>
      </w:r>
    </w:p>
    <w:p w:rsidR="00E67CB5" w:rsidRPr="00FB3162" w:rsidRDefault="00E67CB5" w:rsidP="00FB316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rendeletben foglaltak végrehajtása építmény és idegenforg</w:t>
      </w:r>
      <w:r w:rsidR="00FB3162">
        <w:rPr>
          <w:rFonts w:ascii="Century Gothic" w:hAnsi="Century Gothic"/>
        </w:rPr>
        <w:t>al</w:t>
      </w:r>
      <w:r w:rsidRPr="00FB3162">
        <w:rPr>
          <w:rFonts w:ascii="Century Gothic" w:hAnsi="Century Gothic"/>
        </w:rPr>
        <w:t>mi adó bevétel</w:t>
      </w:r>
      <w:r w:rsidR="00FB3162">
        <w:rPr>
          <w:rFonts w:ascii="Century Gothic" w:hAnsi="Century Gothic"/>
        </w:rPr>
        <w:t xml:space="preserve"> </w:t>
      </w:r>
      <w:r w:rsidRPr="00FB3162">
        <w:rPr>
          <w:rFonts w:ascii="Century Gothic" w:hAnsi="Century Gothic"/>
        </w:rPr>
        <w:t>nö</w:t>
      </w:r>
      <w:r w:rsidR="00FB3162">
        <w:rPr>
          <w:rFonts w:ascii="Century Gothic" w:hAnsi="Century Gothic"/>
        </w:rPr>
        <w:t>v</w:t>
      </w:r>
      <w:r w:rsidRPr="00FB3162">
        <w:rPr>
          <w:rFonts w:ascii="Century Gothic" w:hAnsi="Century Gothic"/>
        </w:rPr>
        <w:t xml:space="preserve">ekedést eredményez. </w:t>
      </w:r>
    </w:p>
    <w:p w:rsidR="00E67CB5" w:rsidRPr="00FB3162" w:rsidRDefault="00E67CB5" w:rsidP="00FB316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Környezetvédelmi hatás: nincs</w:t>
      </w: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Egészségügyi hatás: A rendelet elő</w:t>
      </w:r>
      <w:r w:rsidR="00FB3162">
        <w:rPr>
          <w:rFonts w:ascii="Century Gothic" w:hAnsi="Century Gothic"/>
        </w:rPr>
        <w:t>í</w:t>
      </w:r>
      <w:r w:rsidRPr="00FB3162">
        <w:rPr>
          <w:rFonts w:ascii="Century Gothic" w:hAnsi="Century Gothic"/>
        </w:rPr>
        <w:t>rásainak egészségügyi hatása nincs.</w:t>
      </w: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Adminisztratív terheket növelő hatás: A rendelet végrehajtása – az új adókivetések elkészítése, adóalanyokhoz való eljuttatása jelentős adminisztratív terhet jelent.</w:t>
      </w: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jogszabály megalkotásának szükségessége: A helyi adókivetés tekintetében az önkormányzatnak rendeletalkotásikötelezettsége van.</w:t>
      </w:r>
    </w:p>
    <w:p w:rsidR="00E67CB5" w:rsidRPr="00FB3162" w:rsidRDefault="00E67CB5" w:rsidP="00FB3162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A rendelet végrehajtásához személyi, tárgyi feltételek bővítése nem szükséges, de a munkatársaktól komoly odafigyelést, és együttműködést feltételez</w:t>
      </w:r>
    </w:p>
    <w:p w:rsidR="00A34EBD" w:rsidRDefault="00A34EBD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D4C1E" w:rsidRDefault="00FD4C1E" w:rsidP="00FD4C1E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Mestyán Valéria </w:t>
      </w:r>
      <w:proofErr w:type="spellStart"/>
      <w:r>
        <w:rPr>
          <w:rFonts w:ascii="Century Gothic" w:hAnsi="Century Gothic"/>
        </w:rPr>
        <w:t>sk</w:t>
      </w:r>
      <w:proofErr w:type="spellEnd"/>
    </w:p>
    <w:p w:rsidR="00FD4C1E" w:rsidRPr="00FB3162" w:rsidRDefault="00FD4C1E" w:rsidP="00FD4C1E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címzetes</w:t>
      </w:r>
      <w:proofErr w:type="gramEnd"/>
      <w:r>
        <w:rPr>
          <w:rFonts w:ascii="Century Gothic" w:hAnsi="Century Gothic"/>
        </w:rPr>
        <w:t xml:space="preserve"> főjegyző</w:t>
      </w: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D4C1E" w:rsidRDefault="00FD4C1E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</w:p>
    <w:p w:rsidR="00F13E67" w:rsidRPr="00FB3162" w:rsidRDefault="00F13E67" w:rsidP="00FD4C1E">
      <w:pPr>
        <w:spacing w:after="0" w:line="240" w:lineRule="auto"/>
        <w:jc w:val="center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Tervezet</w:t>
      </w:r>
    </w:p>
    <w:p w:rsidR="00F13E67" w:rsidRPr="00FB3162" w:rsidRDefault="00F13E67" w:rsidP="00FB3162">
      <w:pPr>
        <w:spacing w:after="0" w:line="240" w:lineRule="auto"/>
        <w:jc w:val="center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Balatonmáriafürdő Község Önkormányzat Képviselő-testültének</w:t>
      </w:r>
    </w:p>
    <w:p w:rsidR="00F13E67" w:rsidRPr="00FB3162" w:rsidRDefault="00F13E67" w:rsidP="00FB3162">
      <w:pPr>
        <w:spacing w:after="0" w:line="240" w:lineRule="auto"/>
        <w:jc w:val="center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…/2019.(XI. …) önkormányzati rendelete</w:t>
      </w:r>
    </w:p>
    <w:p w:rsidR="00F13E67" w:rsidRPr="00FB3162" w:rsidRDefault="00F13E67" w:rsidP="00FB3162">
      <w:pPr>
        <w:spacing w:after="0" w:line="240" w:lineRule="auto"/>
        <w:jc w:val="center"/>
        <w:rPr>
          <w:rFonts w:ascii="Century Gothic" w:hAnsi="Century Gothic"/>
          <w:b/>
          <w:bCs/>
        </w:rPr>
      </w:pPr>
      <w:r w:rsidRPr="00FB3162">
        <w:rPr>
          <w:rFonts w:ascii="Century Gothic" w:hAnsi="Century Gothic"/>
          <w:b/>
          <w:bCs/>
        </w:rPr>
        <w:t>a helyi adókról szóló 16/2014.(XI.21.) önkormányzati rendelet módosításáról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Balatonmáriafürdő Község Önkormányzatának Képviselő-testülete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proofErr w:type="gramStart"/>
      <w:r w:rsidRPr="00FB3162">
        <w:rPr>
          <w:rFonts w:ascii="Century Gothic" w:hAnsi="Century Gothic"/>
        </w:rPr>
        <w:t>a</w:t>
      </w:r>
      <w:proofErr w:type="gramEnd"/>
      <w:r w:rsidRPr="00FB3162">
        <w:rPr>
          <w:rFonts w:ascii="Century Gothic" w:hAnsi="Century Gothic"/>
        </w:rPr>
        <w:t xml:space="preserve"> helyi adókról szóló 1990. évi</w:t>
      </w:r>
      <w:r w:rsidR="00FB3162">
        <w:rPr>
          <w:rFonts w:ascii="Century Gothic" w:hAnsi="Century Gothic"/>
        </w:rPr>
        <w:t xml:space="preserve"> </w:t>
      </w:r>
      <w:r w:rsidRPr="00FB3162">
        <w:rPr>
          <w:rFonts w:ascii="Century Gothic" w:hAnsi="Century Gothic"/>
        </w:rPr>
        <w:t>C. törvény 1.§.(1) bekezdésében foglalt felhatalmazása alapján, az Alaptörvény 32. cikk (1) bekezdé</w:t>
      </w:r>
      <w:r w:rsidR="00FB3162" w:rsidRPr="00FB3162">
        <w:rPr>
          <w:rFonts w:ascii="Century Gothic" w:hAnsi="Century Gothic"/>
        </w:rPr>
        <w:t xml:space="preserve">s </w:t>
      </w:r>
      <w:r w:rsidRPr="00FB3162">
        <w:rPr>
          <w:rFonts w:ascii="Century Gothic" w:hAnsi="Century Gothic"/>
        </w:rPr>
        <w:t>h) pon</w:t>
      </w:r>
      <w:r w:rsidR="00FB3162" w:rsidRPr="00FB3162">
        <w:rPr>
          <w:rFonts w:ascii="Century Gothic" w:hAnsi="Century Gothic"/>
        </w:rPr>
        <w:t>t</w:t>
      </w:r>
      <w:r w:rsidRPr="00FB3162">
        <w:rPr>
          <w:rFonts w:ascii="Century Gothic" w:hAnsi="Century Gothic"/>
        </w:rPr>
        <w:t>jában meghatározott feladatkörében elj</w:t>
      </w:r>
      <w:r w:rsidR="00FB3162" w:rsidRPr="00FB3162">
        <w:rPr>
          <w:rFonts w:ascii="Century Gothic" w:hAnsi="Century Gothic"/>
        </w:rPr>
        <w:t>árv</w:t>
      </w:r>
      <w:r w:rsidRPr="00FB3162">
        <w:rPr>
          <w:rFonts w:ascii="Century Gothic" w:hAnsi="Century Gothic"/>
        </w:rPr>
        <w:t>a a következőket rendeli el: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  <w:b/>
          <w:bCs/>
        </w:rPr>
        <w:t>1.§.</w:t>
      </w:r>
      <w:r w:rsidRPr="00FB3162">
        <w:rPr>
          <w:rFonts w:ascii="Century Gothic" w:hAnsi="Century Gothic"/>
        </w:rPr>
        <w:t xml:space="preserve"> (1)  A helyi adókról szóló 16/2014.(XI.21.) önkormányzati rendelet (továbbiakban: Ör.) 4.§-a helyébe a következő rendelkezés lép: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„4.§. Az adó mértéke 900 Ft/m</w:t>
      </w:r>
      <w:r w:rsidRPr="009E45E7">
        <w:rPr>
          <w:rFonts w:ascii="Century Gothic" w:hAnsi="Century Gothic"/>
          <w:vertAlign w:val="superscript"/>
        </w:rPr>
        <w:t>2</w:t>
      </w:r>
      <w:r w:rsidRPr="00FB3162">
        <w:rPr>
          <w:rFonts w:ascii="Century Gothic" w:hAnsi="Century Gothic"/>
        </w:rPr>
        <w:t>/év.</w:t>
      </w:r>
    </w:p>
    <w:p w:rsid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</w:rPr>
        <w:t>(2) Az Ör. 6.§ (1</w:t>
      </w:r>
      <w:proofErr w:type="gramStart"/>
      <w:r w:rsidRPr="00FB3162">
        <w:rPr>
          <w:rFonts w:ascii="Century Gothic" w:hAnsi="Century Gothic"/>
        </w:rPr>
        <w:t>)és</w:t>
      </w:r>
      <w:proofErr w:type="gramEnd"/>
      <w:r w:rsidRPr="00FB3162">
        <w:rPr>
          <w:rFonts w:ascii="Century Gothic" w:hAnsi="Century Gothic"/>
        </w:rPr>
        <w:t xml:space="preserve"> (2) bekezdése helyébe a következő rendelkezés lép: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13E67" w:rsidRPr="00FB3162" w:rsidRDefault="00FB3162" w:rsidP="00FB3162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„</w:t>
      </w:r>
      <w:r w:rsidR="00F13E67" w:rsidRPr="00FB3162">
        <w:rPr>
          <w:rFonts w:ascii="Century Gothic" w:hAnsi="Century Gothic"/>
          <w:sz w:val="22"/>
          <w:szCs w:val="22"/>
        </w:rPr>
        <w:t>6.§ (1) Vállalkozói tevékenységet nem folytató magánszemély tulajdonában álló üdülőépület, hétvégi ház és a hozzá tartozó  egyéb nem lakás céljára szolgáló épület 150 Ft/m</w:t>
      </w:r>
      <w:r w:rsidR="00F13E67" w:rsidRPr="00FB3162">
        <w:rPr>
          <w:rFonts w:ascii="Century Gothic" w:hAnsi="Century Gothic"/>
          <w:sz w:val="22"/>
          <w:szCs w:val="22"/>
          <w:vertAlign w:val="superscript"/>
        </w:rPr>
        <w:t>2</w:t>
      </w:r>
      <w:r w:rsidR="00F13E67" w:rsidRPr="00FB3162">
        <w:rPr>
          <w:rFonts w:ascii="Century Gothic" w:hAnsi="Century Gothic"/>
          <w:sz w:val="22"/>
          <w:szCs w:val="22"/>
        </w:rPr>
        <w:t>/év adókedvezményre jogosult, ha Magyarország területén ténylegesen életvitelszerűen lakik.</w:t>
      </w:r>
    </w:p>
    <w:p w:rsidR="00F13E67" w:rsidRPr="00FB3162" w:rsidRDefault="00F13E67" w:rsidP="00FB3162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F13E67" w:rsidRPr="00FB3162" w:rsidRDefault="00F13E67" w:rsidP="00FB3162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FB3162">
        <w:rPr>
          <w:rFonts w:ascii="Century Gothic" w:hAnsi="Century Gothic"/>
          <w:sz w:val="22"/>
          <w:szCs w:val="22"/>
        </w:rPr>
        <w:t> (2) Vállalkozói tevékenységet nem folytató magánszemély tulajdonában álló lakás  és a lakáshoz tartozó  egyéb nem lakás céljára szolgáló épület 600/Ft/m</w:t>
      </w:r>
      <w:r w:rsidRPr="00FB3162">
        <w:rPr>
          <w:rFonts w:ascii="Century Gothic" w:hAnsi="Century Gothic"/>
          <w:sz w:val="22"/>
          <w:szCs w:val="22"/>
          <w:vertAlign w:val="superscript"/>
        </w:rPr>
        <w:t>2</w:t>
      </w:r>
      <w:r w:rsidRPr="00FB3162">
        <w:rPr>
          <w:rFonts w:ascii="Century Gothic" w:hAnsi="Century Gothic"/>
          <w:sz w:val="22"/>
          <w:szCs w:val="22"/>
        </w:rPr>
        <w:t>/év kedvezményre jogosult, ha a lakás  tulajdonosa, egyenesági és közeli hozzátartozó az önkormányzat illetékességi területén azt ténylegesen, életvitelszerűen használja lakóhelyéül.</w:t>
      </w:r>
      <w:r w:rsidR="00FB3162">
        <w:rPr>
          <w:rFonts w:ascii="Century Gothic" w:hAnsi="Century Gothic"/>
          <w:sz w:val="22"/>
          <w:szCs w:val="22"/>
        </w:rPr>
        <w:t>”</w:t>
      </w: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13E67" w:rsidRPr="00FB3162" w:rsidRDefault="00F13E67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  <w:b/>
          <w:bCs/>
        </w:rPr>
        <w:t>2.§.</w:t>
      </w:r>
      <w:r w:rsidRPr="00FB3162">
        <w:rPr>
          <w:rFonts w:ascii="Century Gothic" w:hAnsi="Century Gothic"/>
        </w:rPr>
        <w:t xml:space="preserve"> Az Ör. 12.§-a helyébe a következő rendelkezés lép:</w:t>
      </w:r>
    </w:p>
    <w:p w:rsidR="00F13E67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„</w:t>
      </w:r>
      <w:r w:rsidR="00F13E67" w:rsidRPr="00FB3162">
        <w:rPr>
          <w:rFonts w:ascii="Century Gothic" w:hAnsi="Century Gothic"/>
        </w:rPr>
        <w:t>2.§ Az adó mértéke személyenként és vendégéjszakánként  400 Ft</w:t>
      </w:r>
      <w:r w:rsidRPr="00FB3162">
        <w:rPr>
          <w:rFonts w:ascii="Century Gothic" w:hAnsi="Century Gothic"/>
        </w:rPr>
        <w:t>.</w:t>
      </w:r>
      <w:r>
        <w:rPr>
          <w:rFonts w:ascii="Century Gothic" w:hAnsi="Century Gothic"/>
        </w:rPr>
        <w:t>”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  <w:r w:rsidRPr="00FB3162">
        <w:rPr>
          <w:rFonts w:ascii="Century Gothic" w:hAnsi="Century Gothic"/>
          <w:b/>
          <w:bCs/>
        </w:rPr>
        <w:t>3.§.</w:t>
      </w:r>
      <w:r w:rsidRPr="00FB3162">
        <w:rPr>
          <w:rFonts w:ascii="Century Gothic" w:hAnsi="Century Gothic"/>
        </w:rPr>
        <w:t xml:space="preserve"> Ez a rendelet 2020. január 1-én lép hatályba, és hatálybalépést követő napon hatályát veszti.</w:t>
      </w: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B3162" w:rsidRPr="00FB3162" w:rsidRDefault="00FB3162" w:rsidP="00FB3162">
      <w:pPr>
        <w:spacing w:after="0" w:line="240" w:lineRule="auto"/>
        <w:jc w:val="both"/>
        <w:rPr>
          <w:rFonts w:ascii="Century Gothic" w:hAnsi="Century Gothic"/>
        </w:rPr>
      </w:pPr>
    </w:p>
    <w:p w:rsidR="00FB3162" w:rsidRPr="00FB3162" w:rsidRDefault="00FB3162" w:rsidP="00FB3162">
      <w:pPr>
        <w:spacing w:after="0" w:line="240" w:lineRule="auto"/>
        <w:jc w:val="center"/>
        <w:rPr>
          <w:rFonts w:ascii="Century Gothic" w:hAnsi="Century Gothic"/>
        </w:rPr>
      </w:pPr>
      <w:r w:rsidRPr="00FB3162">
        <w:rPr>
          <w:rFonts w:ascii="Century Gothic" w:hAnsi="Century Gothic"/>
        </w:rPr>
        <w:t>Galácz György                    Mestyán Valéria</w:t>
      </w:r>
    </w:p>
    <w:p w:rsidR="00FB3162" w:rsidRDefault="00FB3162" w:rsidP="00FB3162">
      <w:pPr>
        <w:spacing w:after="0" w:line="240" w:lineRule="auto"/>
        <w:jc w:val="center"/>
        <w:rPr>
          <w:rFonts w:ascii="Century Gothic" w:hAnsi="Century Gothic"/>
        </w:rPr>
      </w:pPr>
      <w:r w:rsidRPr="00FB3162">
        <w:rPr>
          <w:rFonts w:ascii="Century Gothic" w:hAnsi="Century Gothic"/>
        </w:rPr>
        <w:t>polgármester                   címzetes főjegyző</w:t>
      </w:r>
    </w:p>
    <w:p w:rsidR="009E45E7" w:rsidRDefault="009E45E7" w:rsidP="00FB3162">
      <w:pPr>
        <w:spacing w:after="0" w:line="240" w:lineRule="auto"/>
        <w:jc w:val="center"/>
        <w:rPr>
          <w:rFonts w:ascii="Century Gothic" w:hAnsi="Century Gothic"/>
        </w:rPr>
      </w:pPr>
    </w:p>
    <w:p w:rsidR="009E45E7" w:rsidRDefault="009E45E7" w:rsidP="00FB3162">
      <w:pPr>
        <w:spacing w:after="0" w:line="240" w:lineRule="auto"/>
        <w:jc w:val="center"/>
        <w:rPr>
          <w:rFonts w:ascii="Century Gothic" w:hAnsi="Century Gothic"/>
        </w:rPr>
      </w:pPr>
    </w:p>
    <w:p w:rsidR="009E45E7" w:rsidRDefault="009E45E7" w:rsidP="00FB3162">
      <w:pPr>
        <w:spacing w:after="0" w:line="240" w:lineRule="auto"/>
        <w:jc w:val="center"/>
        <w:rPr>
          <w:rFonts w:ascii="Century Gothic" w:hAnsi="Century Gothic"/>
        </w:rPr>
      </w:pPr>
    </w:p>
    <w:p w:rsidR="009E45E7" w:rsidRPr="009E45E7" w:rsidRDefault="009E45E7" w:rsidP="00FB3162">
      <w:pPr>
        <w:spacing w:after="0" w:line="240" w:lineRule="auto"/>
        <w:jc w:val="center"/>
        <w:rPr>
          <w:rFonts w:ascii="Century Gothic" w:hAnsi="Century Gothic"/>
          <w:b/>
          <w:bCs/>
        </w:rPr>
      </w:pPr>
      <w:r w:rsidRPr="009E45E7">
        <w:rPr>
          <w:rFonts w:ascii="Century Gothic" w:hAnsi="Century Gothic"/>
          <w:b/>
          <w:bCs/>
        </w:rPr>
        <w:t>Indokolás</w:t>
      </w:r>
    </w:p>
    <w:p w:rsidR="009E45E7" w:rsidRDefault="009E45E7" w:rsidP="00FB3162">
      <w:pPr>
        <w:spacing w:after="0" w:line="240" w:lineRule="auto"/>
        <w:jc w:val="center"/>
        <w:rPr>
          <w:rFonts w:ascii="Century Gothic" w:hAnsi="Century Gothic"/>
        </w:rPr>
      </w:pP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1.§-hoz</w:t>
      </w: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építményadó mértékét, és a kedvezmények mértékét határozza meg.</w:t>
      </w: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2.§-hoz</w:t>
      </w: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idegenforgalmi adó mértékét állapítja meg.</w:t>
      </w: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</w:p>
    <w:p w:rsidR="009E45E7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3.§-hoz</w:t>
      </w:r>
    </w:p>
    <w:p w:rsidR="009E45E7" w:rsidRPr="00FB3162" w:rsidRDefault="009E45E7" w:rsidP="009E45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Hatályba léptető rendelkezést tartalmaz. </w:t>
      </w:r>
    </w:p>
    <w:sectPr w:rsidR="009E45E7" w:rsidRPr="00FB3162" w:rsidSect="009E45E7">
      <w:headerReference w:type="default" r:id="rId8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118" w:rsidRDefault="005B6118" w:rsidP="009E45E7">
      <w:pPr>
        <w:spacing w:after="0" w:line="240" w:lineRule="auto"/>
      </w:pPr>
      <w:r>
        <w:separator/>
      </w:r>
    </w:p>
  </w:endnote>
  <w:endnote w:type="continuationSeparator" w:id="0">
    <w:p w:rsidR="005B6118" w:rsidRDefault="005B6118" w:rsidP="009E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118" w:rsidRDefault="005B6118" w:rsidP="009E45E7">
      <w:pPr>
        <w:spacing w:after="0" w:line="240" w:lineRule="auto"/>
      </w:pPr>
      <w:r>
        <w:separator/>
      </w:r>
    </w:p>
  </w:footnote>
  <w:footnote w:type="continuationSeparator" w:id="0">
    <w:p w:rsidR="005B6118" w:rsidRDefault="005B6118" w:rsidP="009E4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8363263"/>
      <w:docPartObj>
        <w:docPartGallery w:val="Page Numbers (Top of Page)"/>
        <w:docPartUnique/>
      </w:docPartObj>
    </w:sdtPr>
    <w:sdtContent>
      <w:p w:rsidR="009E45E7" w:rsidRDefault="00D36B68">
        <w:pPr>
          <w:pStyle w:val="lfej"/>
          <w:jc w:val="center"/>
        </w:pPr>
        <w:r>
          <w:fldChar w:fldCharType="begin"/>
        </w:r>
        <w:r w:rsidR="009E45E7">
          <w:instrText>PAGE   \* MERGEFORMAT</w:instrText>
        </w:r>
        <w:r>
          <w:fldChar w:fldCharType="separate"/>
        </w:r>
        <w:r w:rsidR="00FD4C1E">
          <w:rPr>
            <w:noProof/>
          </w:rPr>
          <w:t>5</w:t>
        </w:r>
        <w:r>
          <w:fldChar w:fldCharType="end"/>
        </w:r>
      </w:p>
    </w:sdtContent>
  </w:sdt>
  <w:p w:rsidR="009E45E7" w:rsidRDefault="009E45E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84F82"/>
    <w:multiLevelType w:val="hybridMultilevel"/>
    <w:tmpl w:val="F79A570C"/>
    <w:lvl w:ilvl="0" w:tplc="EAB84726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AE"/>
    <w:rsid w:val="00284B9C"/>
    <w:rsid w:val="002E1FAE"/>
    <w:rsid w:val="00395806"/>
    <w:rsid w:val="005B6118"/>
    <w:rsid w:val="0084730C"/>
    <w:rsid w:val="00866412"/>
    <w:rsid w:val="008E7F31"/>
    <w:rsid w:val="009E45E7"/>
    <w:rsid w:val="00A34EBD"/>
    <w:rsid w:val="00A742D5"/>
    <w:rsid w:val="00B52491"/>
    <w:rsid w:val="00BB0D9B"/>
    <w:rsid w:val="00D36B68"/>
    <w:rsid w:val="00D66DD3"/>
    <w:rsid w:val="00D90C0A"/>
    <w:rsid w:val="00E67CB5"/>
    <w:rsid w:val="00F13E67"/>
    <w:rsid w:val="00FB3162"/>
    <w:rsid w:val="00FD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6B68"/>
  </w:style>
  <w:style w:type="paragraph" w:styleId="Cmsor1">
    <w:name w:val="heading 1"/>
    <w:basedOn w:val="Norml"/>
    <w:next w:val="Norml"/>
    <w:link w:val="Cmsor1Char"/>
    <w:qFormat/>
    <w:rsid w:val="00FD4C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D4C1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FD4C1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A34EB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52491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13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E4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E45E7"/>
  </w:style>
  <w:style w:type="paragraph" w:styleId="llb">
    <w:name w:val="footer"/>
    <w:basedOn w:val="Norml"/>
    <w:link w:val="llbChar"/>
    <w:uiPriority w:val="99"/>
    <w:unhideWhenUsed/>
    <w:rsid w:val="009E4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45E7"/>
  </w:style>
  <w:style w:type="character" w:customStyle="1" w:styleId="Cmsor1Char">
    <w:name w:val="Címsor 1 Char"/>
    <w:basedOn w:val="Bekezdsalapbettpusa"/>
    <w:link w:val="Cmsor1"/>
    <w:rsid w:val="00FD4C1E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FD4C1E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Cmsor7Char">
    <w:name w:val="Címsor 7 Char"/>
    <w:basedOn w:val="Bekezdsalapbettpusa"/>
    <w:link w:val="Cmsor7"/>
    <w:semiHidden/>
    <w:rsid w:val="00FD4C1E"/>
    <w:rPr>
      <w:rFonts w:ascii="Calibri" w:eastAsia="Times New Roman" w:hAnsi="Calibri" w:cs="Times New Roman"/>
      <w:sz w:val="24"/>
      <w:szCs w:val="24"/>
      <w:lang/>
    </w:rPr>
  </w:style>
  <w:style w:type="paragraph" w:styleId="Csakszveg">
    <w:name w:val="Plain Text"/>
    <w:basedOn w:val="Norml"/>
    <w:link w:val="CsakszvegChar"/>
    <w:uiPriority w:val="99"/>
    <w:semiHidden/>
    <w:unhideWhenUsed/>
    <w:rsid w:val="00FD4C1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D4C1E"/>
    <w:rPr>
      <w:rFonts w:ascii="Consolas" w:eastAsia="Calibri" w:hAnsi="Consolas" w:cs="Times New Roman"/>
      <w:sz w:val="21"/>
      <w:szCs w:val="21"/>
    </w:rPr>
  </w:style>
  <w:style w:type="paragraph" w:customStyle="1" w:styleId="FCm">
    <w:name w:val="FôCím"/>
    <w:basedOn w:val="Norml"/>
    <w:rsid w:val="00FD4C1E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1109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2</cp:revision>
  <dcterms:created xsi:type="dcterms:W3CDTF">2019-11-11T08:35:00Z</dcterms:created>
  <dcterms:modified xsi:type="dcterms:W3CDTF">2019-11-11T08:35:00Z</dcterms:modified>
</cp:coreProperties>
</file>