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FE751" w14:textId="77777777" w:rsidR="00700339" w:rsidRPr="00700339" w:rsidRDefault="00700339" w:rsidP="00700339">
      <w:pPr>
        <w:tabs>
          <w:tab w:val="left" w:pos="0"/>
        </w:tabs>
        <w:jc w:val="center"/>
        <w:rPr>
          <w:rFonts w:ascii="Cambria" w:hAnsi="Cambria"/>
          <w:b/>
          <w:sz w:val="36"/>
          <w:szCs w:val="36"/>
        </w:rPr>
      </w:pPr>
      <w:r w:rsidRPr="00700339">
        <w:rPr>
          <w:rFonts w:ascii="Cambria" w:hAnsi="Cambria"/>
          <w:b/>
          <w:sz w:val="36"/>
          <w:szCs w:val="36"/>
        </w:rPr>
        <w:t>ELŐTERJESZTÉS</w:t>
      </w:r>
    </w:p>
    <w:p w14:paraId="6009D12F" w14:textId="77777777" w:rsidR="00700339" w:rsidRPr="00700339" w:rsidRDefault="00700339" w:rsidP="00700339">
      <w:pPr>
        <w:tabs>
          <w:tab w:val="left" w:pos="0"/>
        </w:tabs>
        <w:jc w:val="both"/>
        <w:rPr>
          <w:rFonts w:ascii="Cambria" w:hAnsi="Cambria"/>
          <w:b/>
          <w:sz w:val="36"/>
          <w:szCs w:val="36"/>
        </w:rPr>
      </w:pPr>
    </w:p>
    <w:p w14:paraId="73AAF235" w14:textId="6757AEA7" w:rsidR="00700339" w:rsidRPr="00700339" w:rsidRDefault="00700339" w:rsidP="00700339">
      <w:pPr>
        <w:tabs>
          <w:tab w:val="left" w:pos="0"/>
        </w:tabs>
        <w:jc w:val="both"/>
        <w:rPr>
          <w:rFonts w:ascii="Cambria" w:hAnsi="Cambria"/>
          <w:b/>
          <w:sz w:val="36"/>
          <w:szCs w:val="36"/>
        </w:rPr>
      </w:pPr>
      <w:r w:rsidRPr="00700339">
        <w:rPr>
          <w:rFonts w:ascii="Cambria" w:hAnsi="Cambria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7E3FD0E" wp14:editId="2D06578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1AC369" w14:textId="77777777" w:rsidR="00700339" w:rsidRPr="00700339" w:rsidRDefault="00700339" w:rsidP="00700339">
      <w:pPr>
        <w:tabs>
          <w:tab w:val="left" w:pos="0"/>
        </w:tabs>
        <w:jc w:val="both"/>
        <w:rPr>
          <w:rFonts w:ascii="Cambria" w:hAnsi="Cambria"/>
          <w:b/>
          <w:sz w:val="36"/>
          <w:szCs w:val="36"/>
        </w:rPr>
      </w:pPr>
    </w:p>
    <w:p w14:paraId="1DC732D7" w14:textId="77777777" w:rsidR="00700339" w:rsidRPr="00700339" w:rsidRDefault="00700339" w:rsidP="00700339">
      <w:pPr>
        <w:tabs>
          <w:tab w:val="left" w:pos="0"/>
        </w:tabs>
        <w:jc w:val="center"/>
        <w:rPr>
          <w:rFonts w:ascii="Cambria" w:hAnsi="Cambria"/>
          <w:b/>
          <w:sz w:val="36"/>
          <w:szCs w:val="36"/>
        </w:rPr>
      </w:pPr>
      <w:r w:rsidRPr="00700339">
        <w:rPr>
          <w:rFonts w:ascii="Cambria" w:hAnsi="Cambria"/>
          <w:b/>
          <w:sz w:val="36"/>
          <w:szCs w:val="36"/>
        </w:rPr>
        <w:t>BALATONMÁRIAFÜRDŐ KÖZSÉG</w:t>
      </w:r>
    </w:p>
    <w:p w14:paraId="7DF63593" w14:textId="77777777" w:rsidR="00700339" w:rsidRPr="00700339" w:rsidRDefault="00700339" w:rsidP="00700339">
      <w:pPr>
        <w:tabs>
          <w:tab w:val="left" w:pos="0"/>
        </w:tabs>
        <w:jc w:val="center"/>
        <w:rPr>
          <w:rFonts w:ascii="Cambria" w:hAnsi="Cambria"/>
          <w:b/>
          <w:sz w:val="36"/>
          <w:szCs w:val="36"/>
        </w:rPr>
      </w:pPr>
      <w:r w:rsidRPr="00700339">
        <w:rPr>
          <w:rFonts w:ascii="Cambria" w:hAnsi="Cambria"/>
          <w:b/>
          <w:sz w:val="36"/>
          <w:szCs w:val="36"/>
        </w:rPr>
        <w:t>ÖNKORMÁNYZAT</w:t>
      </w:r>
    </w:p>
    <w:p w14:paraId="69723DF6" w14:textId="77777777" w:rsidR="00700339" w:rsidRPr="00700339" w:rsidRDefault="00700339" w:rsidP="00700339">
      <w:pPr>
        <w:tabs>
          <w:tab w:val="left" w:pos="0"/>
        </w:tabs>
        <w:jc w:val="center"/>
        <w:rPr>
          <w:rFonts w:ascii="Cambria" w:hAnsi="Cambria"/>
          <w:b/>
          <w:sz w:val="36"/>
          <w:szCs w:val="36"/>
        </w:rPr>
      </w:pPr>
      <w:r w:rsidRPr="00700339">
        <w:rPr>
          <w:rFonts w:ascii="Cambria" w:hAnsi="Cambria"/>
          <w:b/>
          <w:sz w:val="36"/>
          <w:szCs w:val="36"/>
        </w:rPr>
        <w:t>KÉPVISELŐ-TESTÜLETÉNEK</w:t>
      </w:r>
    </w:p>
    <w:p w14:paraId="5EC0066B" w14:textId="2A201248" w:rsidR="00700339" w:rsidRPr="00700339" w:rsidRDefault="00700339" w:rsidP="00700339">
      <w:pPr>
        <w:rPr>
          <w:rFonts w:ascii="Century Gothic" w:eastAsia="Arial Unicode MS" w:hAnsi="Century Gothic"/>
          <w:sz w:val="36"/>
          <w:szCs w:val="36"/>
        </w:rPr>
      </w:pPr>
    </w:p>
    <w:p w14:paraId="2B6A1FD6" w14:textId="77777777" w:rsidR="00700339" w:rsidRPr="00700339" w:rsidRDefault="00700339" w:rsidP="00700339">
      <w:pPr>
        <w:rPr>
          <w:rFonts w:ascii="Century Gothic" w:eastAsia="Arial Unicode MS" w:hAnsi="Century Gothic"/>
          <w:sz w:val="36"/>
          <w:szCs w:val="36"/>
        </w:rPr>
      </w:pPr>
    </w:p>
    <w:p w14:paraId="07C320F9" w14:textId="6F67AB24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caps/>
          <w:sz w:val="36"/>
          <w:szCs w:val="36"/>
        </w:rPr>
      </w:pPr>
      <w:r w:rsidRPr="00700339">
        <w:rPr>
          <w:rFonts w:asciiTheme="majorHAnsi" w:eastAsia="Arial Unicode MS" w:hAnsiTheme="majorHAnsi"/>
          <w:b/>
          <w:caps/>
          <w:sz w:val="36"/>
          <w:szCs w:val="36"/>
        </w:rPr>
        <w:t xml:space="preserve">2020. </w:t>
      </w:r>
      <w:r w:rsidRPr="00700339">
        <w:rPr>
          <w:rFonts w:asciiTheme="majorHAnsi" w:hAnsiTheme="majorHAnsi"/>
          <w:b/>
          <w:caps/>
          <w:sz w:val="36"/>
          <w:szCs w:val="36"/>
        </w:rPr>
        <w:t>január 13-ai ülésére</w:t>
      </w:r>
      <w:r w:rsidRPr="00700339">
        <w:rPr>
          <w:rFonts w:asciiTheme="majorHAnsi" w:eastAsia="Arial Unicode MS" w:hAnsiTheme="majorHAnsi"/>
          <w:b/>
          <w:caps/>
          <w:sz w:val="36"/>
          <w:szCs w:val="36"/>
        </w:rPr>
        <w:t xml:space="preserve"> </w:t>
      </w:r>
    </w:p>
    <w:p w14:paraId="771D64E2" w14:textId="33353C56" w:rsidR="00700339" w:rsidRDefault="00700339" w:rsidP="00700339">
      <w:pPr>
        <w:jc w:val="center"/>
        <w:rPr>
          <w:rFonts w:asciiTheme="majorHAnsi" w:eastAsia="Arial Unicode MS" w:hAnsiTheme="majorHAnsi"/>
          <w:b/>
          <w:caps/>
          <w:sz w:val="36"/>
          <w:szCs w:val="36"/>
        </w:rPr>
      </w:pPr>
    </w:p>
    <w:p w14:paraId="1C587F45" w14:textId="0A172D3F" w:rsidR="00700339" w:rsidRDefault="00700339" w:rsidP="00700339">
      <w:pPr>
        <w:jc w:val="center"/>
        <w:rPr>
          <w:rFonts w:asciiTheme="majorHAnsi" w:eastAsia="Arial Unicode MS" w:hAnsiTheme="majorHAnsi"/>
          <w:b/>
          <w:caps/>
          <w:sz w:val="36"/>
          <w:szCs w:val="36"/>
        </w:rPr>
      </w:pPr>
    </w:p>
    <w:p w14:paraId="362F7FB0" w14:textId="77777777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caps/>
          <w:sz w:val="36"/>
          <w:szCs w:val="36"/>
        </w:rPr>
      </w:pPr>
    </w:p>
    <w:p w14:paraId="63D4ABB9" w14:textId="77777777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  <w:r w:rsidRPr="00700339">
        <w:rPr>
          <w:rFonts w:asciiTheme="majorHAnsi" w:eastAsia="Arial Unicode MS" w:hAnsiTheme="majorHAnsi"/>
          <w:b/>
          <w:sz w:val="36"/>
          <w:szCs w:val="36"/>
        </w:rPr>
        <w:t>TÁRGY:</w:t>
      </w:r>
    </w:p>
    <w:p w14:paraId="4E452A81" w14:textId="77777777" w:rsidR="00700339" w:rsidRPr="00700339" w:rsidRDefault="00700339" w:rsidP="00700339">
      <w:pPr>
        <w:pStyle w:val="Cm"/>
        <w:rPr>
          <w:rFonts w:asciiTheme="majorHAnsi" w:eastAsia="Arial Unicode MS" w:hAnsiTheme="majorHAnsi"/>
          <w:bCs w:val="0"/>
          <w:i w:val="0"/>
          <w:iCs w:val="0"/>
          <w:caps/>
          <w:sz w:val="36"/>
          <w:szCs w:val="36"/>
        </w:rPr>
      </w:pPr>
      <w:r w:rsidRPr="00700339">
        <w:rPr>
          <w:rFonts w:asciiTheme="majorHAnsi" w:eastAsia="Arial Unicode MS" w:hAnsiTheme="majorHAnsi"/>
          <w:bCs w:val="0"/>
          <w:i w:val="0"/>
          <w:iCs w:val="0"/>
          <w:caps/>
          <w:sz w:val="36"/>
          <w:szCs w:val="36"/>
        </w:rPr>
        <w:t xml:space="preserve">22181-3/2016/MAV számú </w:t>
      </w:r>
    </w:p>
    <w:p w14:paraId="4E7C798B" w14:textId="77777777" w:rsidR="00700339" w:rsidRPr="00700339" w:rsidRDefault="00700339" w:rsidP="00700339">
      <w:pPr>
        <w:pStyle w:val="Cm"/>
        <w:rPr>
          <w:rFonts w:asciiTheme="majorHAnsi" w:eastAsia="Arial Unicode MS" w:hAnsiTheme="majorHAnsi"/>
          <w:bCs w:val="0"/>
          <w:i w:val="0"/>
          <w:iCs w:val="0"/>
          <w:caps/>
          <w:sz w:val="36"/>
          <w:szCs w:val="36"/>
        </w:rPr>
      </w:pPr>
      <w:r w:rsidRPr="00700339">
        <w:rPr>
          <w:rFonts w:asciiTheme="majorHAnsi" w:eastAsia="Arial Unicode MS" w:hAnsiTheme="majorHAnsi"/>
          <w:bCs w:val="0"/>
          <w:i w:val="0"/>
          <w:iCs w:val="0"/>
          <w:caps/>
          <w:sz w:val="36"/>
          <w:szCs w:val="36"/>
        </w:rPr>
        <w:t>Együttműködési megállapodás 1. számú</w:t>
      </w:r>
    </w:p>
    <w:p w14:paraId="70CCCC0B" w14:textId="184FABCE" w:rsidR="00700339" w:rsidRPr="00700339" w:rsidRDefault="00700339" w:rsidP="00700339">
      <w:pPr>
        <w:tabs>
          <w:tab w:val="left" w:pos="6585"/>
        </w:tabs>
        <w:jc w:val="center"/>
        <w:rPr>
          <w:rFonts w:asciiTheme="majorHAnsi" w:eastAsia="Arial Unicode MS" w:hAnsiTheme="majorHAnsi"/>
          <w:b/>
          <w:caps/>
          <w:sz w:val="36"/>
          <w:szCs w:val="36"/>
        </w:rPr>
      </w:pPr>
      <w:r w:rsidRPr="00700339">
        <w:rPr>
          <w:rFonts w:asciiTheme="majorHAnsi" w:eastAsia="Arial Unicode MS" w:hAnsiTheme="majorHAnsi"/>
          <w:b/>
          <w:caps/>
          <w:sz w:val="36"/>
          <w:szCs w:val="36"/>
        </w:rPr>
        <w:t xml:space="preserve"> módosítása</w:t>
      </w:r>
    </w:p>
    <w:p w14:paraId="41AC2FC3" w14:textId="65806D4C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0AEDF061" w14:textId="652B5EB3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4BDCF256" w14:textId="7649AA00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69DAE92A" w14:textId="0E2FED04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5FA4767D" w14:textId="77777777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7641C9ED" w14:textId="54EC7B70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0F4858B9" w14:textId="77777777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</w:p>
    <w:p w14:paraId="1264BC6F" w14:textId="77777777" w:rsidR="00700339" w:rsidRPr="00700339" w:rsidRDefault="00700339" w:rsidP="00700339">
      <w:pPr>
        <w:jc w:val="center"/>
        <w:rPr>
          <w:rFonts w:asciiTheme="majorHAnsi" w:eastAsia="Arial Unicode MS" w:hAnsiTheme="majorHAnsi"/>
          <w:b/>
          <w:sz w:val="36"/>
          <w:szCs w:val="36"/>
        </w:rPr>
      </w:pPr>
      <w:r w:rsidRPr="00700339">
        <w:rPr>
          <w:rFonts w:asciiTheme="majorHAnsi" w:eastAsia="Arial Unicode MS" w:hAnsiTheme="majorHAnsi"/>
          <w:b/>
          <w:sz w:val="36"/>
          <w:szCs w:val="36"/>
        </w:rPr>
        <w:t>ELŐADÓ:</w:t>
      </w:r>
    </w:p>
    <w:p w14:paraId="3D9DAC24" w14:textId="31EBF06E" w:rsidR="00700339" w:rsidRPr="00700339" w:rsidRDefault="00700339" w:rsidP="00700339">
      <w:pPr>
        <w:jc w:val="center"/>
        <w:rPr>
          <w:rFonts w:asciiTheme="majorHAnsi" w:hAnsiTheme="majorHAnsi"/>
          <w:b/>
          <w:caps/>
          <w:sz w:val="36"/>
          <w:szCs w:val="36"/>
        </w:rPr>
      </w:pPr>
      <w:r w:rsidRPr="00700339">
        <w:rPr>
          <w:rFonts w:asciiTheme="majorHAnsi" w:hAnsiTheme="majorHAnsi"/>
          <w:b/>
          <w:caps/>
          <w:sz w:val="36"/>
          <w:szCs w:val="36"/>
        </w:rPr>
        <w:t>GALÁCZ GYÖRGY</w:t>
      </w:r>
    </w:p>
    <w:p w14:paraId="6F10F06A" w14:textId="04772301" w:rsidR="00700339" w:rsidRDefault="00700339" w:rsidP="00700339">
      <w:pPr>
        <w:pStyle w:val="Cm"/>
        <w:rPr>
          <w:rFonts w:asciiTheme="majorHAnsi" w:hAnsiTheme="majorHAnsi"/>
          <w:bCs w:val="0"/>
          <w:i w:val="0"/>
          <w:iCs w:val="0"/>
          <w:caps/>
          <w:sz w:val="36"/>
          <w:szCs w:val="36"/>
        </w:rPr>
      </w:pPr>
      <w:r w:rsidRPr="00700339">
        <w:rPr>
          <w:rFonts w:asciiTheme="majorHAnsi" w:hAnsiTheme="majorHAnsi"/>
          <w:bCs w:val="0"/>
          <w:i w:val="0"/>
          <w:iCs w:val="0"/>
          <w:caps/>
          <w:sz w:val="36"/>
          <w:szCs w:val="36"/>
        </w:rPr>
        <w:t>POLGÁRMESTER</w:t>
      </w:r>
    </w:p>
    <w:p w14:paraId="37909949" w14:textId="77777777" w:rsidR="0082225E" w:rsidRDefault="0082225E" w:rsidP="0082225E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lastRenderedPageBreak/>
        <w:t>ELŐTERJESZTÉS</w:t>
      </w:r>
    </w:p>
    <w:p w14:paraId="373CEE59" w14:textId="77777777" w:rsidR="0082225E" w:rsidRDefault="0082225E" w:rsidP="0082225E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14:paraId="1EA0CDAD" w14:textId="52585AF1" w:rsidR="0082225E" w:rsidRPr="006A1300" w:rsidRDefault="0082225E" w:rsidP="0082225E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 w:rsidRPr="006A1300">
        <w:rPr>
          <w:rFonts w:ascii="Cambria" w:hAnsi="Cambria"/>
          <w:bCs/>
        </w:rPr>
        <w:tab/>
        <w:t>Balaton</w:t>
      </w:r>
      <w:r>
        <w:rPr>
          <w:rFonts w:ascii="Cambria" w:hAnsi="Cambria"/>
          <w:bCs/>
        </w:rPr>
        <w:t>máriafürdő</w:t>
      </w:r>
      <w:r w:rsidRPr="006A1300">
        <w:rPr>
          <w:rFonts w:ascii="Cambria" w:hAnsi="Cambria"/>
          <w:bCs/>
        </w:rPr>
        <w:t xml:space="preserve"> Község Önkormányzati Képviselő-testületének 20</w:t>
      </w:r>
      <w:r>
        <w:rPr>
          <w:rFonts w:ascii="Cambria" w:hAnsi="Cambria"/>
          <w:bCs/>
        </w:rPr>
        <w:t>20</w:t>
      </w:r>
      <w:r w:rsidRPr="006A1300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január 1</w:t>
      </w:r>
      <w:r>
        <w:rPr>
          <w:rFonts w:ascii="Cambria" w:hAnsi="Cambria"/>
          <w:bCs/>
        </w:rPr>
        <w:t>3</w:t>
      </w:r>
      <w:r w:rsidRPr="006A1300">
        <w:rPr>
          <w:rFonts w:ascii="Cambria" w:hAnsi="Cambria"/>
          <w:bCs/>
        </w:rPr>
        <w:t>-i nyilvános testületi ülésére</w:t>
      </w:r>
    </w:p>
    <w:p w14:paraId="19FF2F0E" w14:textId="77777777" w:rsidR="0082225E" w:rsidRPr="006A1300" w:rsidRDefault="0082225E" w:rsidP="0082225E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6A519F72" w14:textId="45BB7C1E" w:rsidR="0082225E" w:rsidRPr="0082225E" w:rsidRDefault="0082225E" w:rsidP="0082225E">
      <w:pPr>
        <w:pStyle w:val="Cm"/>
        <w:jc w:val="both"/>
        <w:rPr>
          <w:rFonts w:ascii="Cambria" w:hAnsi="Cambria"/>
          <w:b w:val="0"/>
          <w:i w:val="0"/>
          <w:iCs w:val="0"/>
          <w:sz w:val="24"/>
        </w:rPr>
      </w:pPr>
      <w:r w:rsidRPr="006A1300">
        <w:rPr>
          <w:rFonts w:ascii="Cambria" w:hAnsi="Cambria"/>
        </w:rPr>
        <w:t xml:space="preserve">Tárgy: </w:t>
      </w:r>
      <w:r w:rsidRPr="006A1300">
        <w:rPr>
          <w:rFonts w:ascii="Cambria" w:hAnsi="Cambria"/>
        </w:rPr>
        <w:tab/>
      </w:r>
      <w:r w:rsidRPr="0082225E">
        <w:rPr>
          <w:rFonts w:ascii="Cambria" w:hAnsi="Cambria"/>
          <w:b w:val="0"/>
          <w:i w:val="0"/>
          <w:iCs w:val="0"/>
          <w:sz w:val="24"/>
        </w:rPr>
        <w:t xml:space="preserve">22181-3/2016/MAV számú </w:t>
      </w:r>
      <w:r>
        <w:rPr>
          <w:rFonts w:ascii="Cambria" w:hAnsi="Cambria"/>
          <w:b w:val="0"/>
          <w:i w:val="0"/>
          <w:iCs w:val="0"/>
          <w:sz w:val="24"/>
        </w:rPr>
        <w:t>e</w:t>
      </w:r>
      <w:r w:rsidRPr="0082225E">
        <w:rPr>
          <w:rFonts w:ascii="Cambria" w:hAnsi="Cambria"/>
          <w:b w:val="0"/>
          <w:i w:val="0"/>
          <w:iCs w:val="0"/>
          <w:sz w:val="24"/>
        </w:rPr>
        <w:t>gyüttműködési megállapodás 1. számú</w:t>
      </w:r>
    </w:p>
    <w:p w14:paraId="6DBCF151" w14:textId="585ECB21" w:rsidR="0082225E" w:rsidRPr="008F447A" w:rsidRDefault="0082225E" w:rsidP="0082225E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82225E">
        <w:rPr>
          <w:rFonts w:ascii="Cambria" w:hAnsi="Cambria"/>
          <w:bCs/>
        </w:rPr>
        <w:t xml:space="preserve"> módosítása</w:t>
      </w:r>
    </w:p>
    <w:p w14:paraId="450FD53D" w14:textId="77777777" w:rsidR="0082225E" w:rsidRDefault="0082225E" w:rsidP="0082225E">
      <w:pPr>
        <w:jc w:val="both"/>
        <w:rPr>
          <w:rFonts w:ascii="Cambria" w:hAnsi="Cambria"/>
          <w:bCs/>
          <w:i/>
          <w:u w:val="single"/>
        </w:rPr>
      </w:pPr>
    </w:p>
    <w:p w14:paraId="301F3746" w14:textId="77777777" w:rsidR="0082225E" w:rsidRPr="006A1300" w:rsidRDefault="0082225E" w:rsidP="0082225E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A1300">
        <w:rPr>
          <w:rFonts w:ascii="Cambria" w:hAnsi="Cambria"/>
          <w:b/>
        </w:rPr>
        <w:t>Tisztelt Képviselő-testület!</w:t>
      </w:r>
    </w:p>
    <w:p w14:paraId="0B112D4E" w14:textId="77777777" w:rsidR="0082225E" w:rsidRDefault="0082225E" w:rsidP="0082225E">
      <w:pPr>
        <w:jc w:val="both"/>
        <w:rPr>
          <w:rFonts w:ascii="Cambria" w:hAnsi="Cambria"/>
          <w:bCs/>
          <w:i/>
          <w:u w:val="single"/>
        </w:rPr>
      </w:pPr>
    </w:p>
    <w:p w14:paraId="3E982945" w14:textId="77777777" w:rsidR="0082225E" w:rsidRDefault="0082225E" w:rsidP="0082225E">
      <w:pPr>
        <w:jc w:val="both"/>
        <w:rPr>
          <w:rFonts w:ascii="Cambria" w:hAnsi="Cambria"/>
          <w:bCs/>
          <w:iCs/>
        </w:rPr>
      </w:pPr>
      <w:r w:rsidRPr="0082225E">
        <w:rPr>
          <w:rFonts w:ascii="Cambria" w:hAnsi="Cambria"/>
          <w:bCs/>
          <w:iCs/>
        </w:rPr>
        <w:t xml:space="preserve">Az </w:t>
      </w:r>
      <w:r w:rsidRPr="0082225E">
        <w:rPr>
          <w:rFonts w:ascii="Cambria" w:hAnsi="Cambria"/>
          <w:bCs/>
          <w:iCs/>
        </w:rPr>
        <w:t>elmúlt idősz</w:t>
      </w:r>
      <w:r>
        <w:rPr>
          <w:rFonts w:ascii="Cambria" w:hAnsi="Cambria"/>
          <w:bCs/>
          <w:iCs/>
        </w:rPr>
        <w:t>a</w:t>
      </w:r>
      <w:r w:rsidRPr="0082225E">
        <w:rPr>
          <w:rFonts w:ascii="Cambria" w:hAnsi="Cambria"/>
          <w:bCs/>
          <w:iCs/>
        </w:rPr>
        <w:t xml:space="preserve">kban a </w:t>
      </w:r>
      <w:proofErr w:type="spellStart"/>
      <w:r>
        <w:rPr>
          <w:rFonts w:ascii="Cambria" w:hAnsi="Cambria"/>
          <w:bCs/>
          <w:iCs/>
        </w:rPr>
        <w:t>M</w:t>
      </w:r>
      <w:r w:rsidRPr="0082225E">
        <w:rPr>
          <w:rFonts w:ascii="Cambria" w:hAnsi="Cambria"/>
          <w:bCs/>
          <w:iCs/>
        </w:rPr>
        <w:t>áv</w:t>
      </w:r>
      <w:proofErr w:type="spellEnd"/>
      <w:r w:rsidRPr="0082225E">
        <w:rPr>
          <w:rFonts w:ascii="Cambria" w:hAnsi="Cambria"/>
          <w:bCs/>
          <w:iCs/>
        </w:rPr>
        <w:t xml:space="preserve"> </w:t>
      </w:r>
      <w:r>
        <w:rPr>
          <w:rFonts w:ascii="Cambria" w:hAnsi="Cambria"/>
          <w:bCs/>
          <w:iCs/>
        </w:rPr>
        <w:t xml:space="preserve">Zrt. </w:t>
      </w:r>
      <w:r w:rsidRPr="0082225E">
        <w:rPr>
          <w:rFonts w:ascii="Cambria" w:hAnsi="Cambria"/>
          <w:bCs/>
          <w:iCs/>
        </w:rPr>
        <w:t xml:space="preserve">kezelésében lévő </w:t>
      </w:r>
      <w:r>
        <w:rPr>
          <w:rFonts w:ascii="Cambria" w:hAnsi="Cambria"/>
          <w:bCs/>
          <w:iCs/>
        </w:rPr>
        <w:t>belterületi</w:t>
      </w:r>
      <w:r w:rsidRPr="0082225E">
        <w:rPr>
          <w:rFonts w:ascii="Cambria" w:hAnsi="Cambria"/>
          <w:bCs/>
          <w:iCs/>
        </w:rPr>
        <w:t xml:space="preserve"> ingatlanok állapota nem volt megfelelő, ennek érdekében sik</w:t>
      </w:r>
      <w:r>
        <w:rPr>
          <w:rFonts w:ascii="Cambria" w:hAnsi="Cambria"/>
          <w:bCs/>
          <w:iCs/>
        </w:rPr>
        <w:t xml:space="preserve">erült A MÁV Zrt.-vel egy </w:t>
      </w:r>
      <w:r w:rsidRPr="0082225E">
        <w:rPr>
          <w:rFonts w:ascii="Cambria" w:hAnsi="Cambria"/>
          <w:bCs/>
          <w:iCs/>
        </w:rPr>
        <w:t>együttműködési</w:t>
      </w:r>
      <w:r w:rsidRPr="0082225E">
        <w:rPr>
          <w:rFonts w:ascii="Cambria" w:hAnsi="Cambria"/>
          <w:bCs/>
          <w:iCs/>
        </w:rPr>
        <w:t xml:space="preserve"> megállap</w:t>
      </w:r>
      <w:r>
        <w:rPr>
          <w:rFonts w:ascii="Cambria" w:hAnsi="Cambria"/>
          <w:bCs/>
          <w:iCs/>
        </w:rPr>
        <w:t>o</w:t>
      </w:r>
      <w:r w:rsidRPr="0082225E">
        <w:rPr>
          <w:rFonts w:ascii="Cambria" w:hAnsi="Cambria"/>
          <w:bCs/>
          <w:iCs/>
        </w:rPr>
        <w:t>d</w:t>
      </w:r>
      <w:r>
        <w:rPr>
          <w:rFonts w:ascii="Cambria" w:hAnsi="Cambria"/>
          <w:bCs/>
          <w:iCs/>
        </w:rPr>
        <w:t>ás</w:t>
      </w:r>
      <w:r w:rsidRPr="0082225E">
        <w:rPr>
          <w:rFonts w:ascii="Cambria" w:hAnsi="Cambria"/>
          <w:bCs/>
          <w:iCs/>
        </w:rPr>
        <w:t>t el</w:t>
      </w:r>
      <w:r>
        <w:rPr>
          <w:rFonts w:ascii="Cambria" w:hAnsi="Cambria"/>
          <w:bCs/>
          <w:iCs/>
        </w:rPr>
        <w:t>őké</w:t>
      </w:r>
      <w:r w:rsidRPr="0082225E">
        <w:rPr>
          <w:rFonts w:ascii="Cambria" w:hAnsi="Cambria"/>
          <w:bCs/>
          <w:iCs/>
        </w:rPr>
        <w:t xml:space="preserve">szíteni, </w:t>
      </w:r>
      <w:r w:rsidRPr="0082225E">
        <w:rPr>
          <w:rFonts w:ascii="Cambria" w:hAnsi="Cambria"/>
          <w:bCs/>
          <w:iCs/>
        </w:rPr>
        <w:t>melynek</w:t>
      </w:r>
      <w:r w:rsidRPr="0082225E">
        <w:rPr>
          <w:rFonts w:ascii="Cambria" w:hAnsi="Cambria"/>
          <w:bCs/>
          <w:iCs/>
        </w:rPr>
        <w:t xml:space="preserve"> célja, hogy a környezet az elvásároknak </w:t>
      </w:r>
      <w:r w:rsidRPr="0082225E">
        <w:rPr>
          <w:rFonts w:ascii="Cambria" w:hAnsi="Cambria"/>
          <w:bCs/>
          <w:iCs/>
        </w:rPr>
        <w:t>megfeleljen</w:t>
      </w:r>
      <w:r>
        <w:rPr>
          <w:rFonts w:ascii="Cambria" w:hAnsi="Cambria"/>
          <w:bCs/>
          <w:iCs/>
        </w:rPr>
        <w:t>.</w:t>
      </w:r>
    </w:p>
    <w:p w14:paraId="0C8EFBCB" w14:textId="607A4D8E" w:rsidR="0082225E" w:rsidRDefault="0082225E" w:rsidP="0082225E">
      <w:pPr>
        <w:jc w:val="both"/>
        <w:rPr>
          <w:rFonts w:ascii="Cambria" w:hAnsi="Cambria"/>
          <w:bCs/>
          <w:iCs/>
        </w:rPr>
      </w:pPr>
      <w:r>
        <w:rPr>
          <w:rFonts w:ascii="Cambria" w:hAnsi="Cambria"/>
          <w:bCs/>
          <w:iCs/>
        </w:rPr>
        <w:t>Az erről szóló szerződés alább olvasható.</w:t>
      </w:r>
    </w:p>
    <w:p w14:paraId="4EFE1E9F" w14:textId="05E99208" w:rsidR="0082225E" w:rsidRDefault="0082225E" w:rsidP="0082225E">
      <w:pPr>
        <w:jc w:val="both"/>
        <w:rPr>
          <w:rFonts w:ascii="Cambria" w:hAnsi="Cambria"/>
          <w:bCs/>
          <w:iCs/>
        </w:rPr>
      </w:pPr>
    </w:p>
    <w:p w14:paraId="6C93EF55" w14:textId="7AACC517" w:rsidR="0082225E" w:rsidRDefault="0082225E" w:rsidP="0082225E">
      <w:pPr>
        <w:jc w:val="both"/>
        <w:rPr>
          <w:rFonts w:ascii="Cambria" w:hAnsi="Cambria"/>
          <w:bCs/>
          <w:iCs/>
        </w:rPr>
      </w:pPr>
      <w:r>
        <w:rPr>
          <w:rFonts w:ascii="Cambria" w:hAnsi="Cambria"/>
          <w:bCs/>
          <w:iCs/>
        </w:rPr>
        <w:t>Balatonmáriafürdő, 2020. január 9.</w:t>
      </w:r>
    </w:p>
    <w:p w14:paraId="5111F9AB" w14:textId="39A3E7C5" w:rsidR="0082225E" w:rsidRDefault="0082225E" w:rsidP="0082225E">
      <w:pPr>
        <w:jc w:val="both"/>
        <w:rPr>
          <w:rFonts w:ascii="Cambria" w:hAnsi="Cambria"/>
          <w:bCs/>
          <w:iCs/>
        </w:rPr>
      </w:pPr>
    </w:p>
    <w:p w14:paraId="5FFF3174" w14:textId="1931C182" w:rsidR="0082225E" w:rsidRDefault="0082225E" w:rsidP="0082225E">
      <w:pPr>
        <w:jc w:val="right"/>
        <w:rPr>
          <w:rFonts w:ascii="Cambria" w:hAnsi="Cambria"/>
          <w:bCs/>
          <w:iCs/>
        </w:rPr>
      </w:pPr>
      <w:proofErr w:type="spellStart"/>
      <w:r>
        <w:rPr>
          <w:rFonts w:ascii="Cambria" w:hAnsi="Cambria"/>
          <w:bCs/>
          <w:iCs/>
        </w:rPr>
        <w:t>Galácz</w:t>
      </w:r>
      <w:proofErr w:type="spellEnd"/>
      <w:r>
        <w:rPr>
          <w:rFonts w:ascii="Cambria" w:hAnsi="Cambria"/>
          <w:bCs/>
          <w:iCs/>
        </w:rPr>
        <w:t xml:space="preserve"> György </w:t>
      </w:r>
      <w:proofErr w:type="spellStart"/>
      <w:r>
        <w:rPr>
          <w:rFonts w:ascii="Cambria" w:hAnsi="Cambria"/>
          <w:bCs/>
          <w:iCs/>
        </w:rPr>
        <w:t>sk</w:t>
      </w:r>
      <w:proofErr w:type="spellEnd"/>
      <w:r>
        <w:rPr>
          <w:rFonts w:ascii="Cambria" w:hAnsi="Cambria"/>
          <w:bCs/>
          <w:iCs/>
        </w:rPr>
        <w:t>.</w:t>
      </w:r>
    </w:p>
    <w:p w14:paraId="24D95D76" w14:textId="1F85EA05" w:rsidR="0082225E" w:rsidRPr="0082225E" w:rsidRDefault="0082225E" w:rsidP="0082225E">
      <w:pPr>
        <w:jc w:val="right"/>
        <w:rPr>
          <w:rFonts w:ascii="Cambria" w:hAnsi="Cambria"/>
          <w:bCs/>
          <w:iCs/>
        </w:rPr>
      </w:pPr>
      <w:proofErr w:type="spellStart"/>
      <w:r>
        <w:rPr>
          <w:rFonts w:ascii="Cambria" w:hAnsi="Cambria"/>
          <w:bCs/>
          <w:iCs/>
        </w:rPr>
        <w:t>polgámrester</w:t>
      </w:r>
      <w:proofErr w:type="spellEnd"/>
    </w:p>
    <w:p w14:paraId="59F9EBF5" w14:textId="77777777" w:rsidR="00700339" w:rsidRDefault="00700339" w:rsidP="00700339">
      <w:pPr>
        <w:pStyle w:val="Cm"/>
        <w:jc w:val="right"/>
        <w:rPr>
          <w:rFonts w:ascii="Arial" w:hAnsi="Arial" w:cs="Arial"/>
          <w:b w:val="0"/>
          <w:i w:val="0"/>
          <w:iCs w:val="0"/>
          <w:sz w:val="20"/>
        </w:rPr>
      </w:pPr>
    </w:p>
    <w:p w14:paraId="57CD9A88" w14:textId="77777777" w:rsidR="00700339" w:rsidRDefault="00700339" w:rsidP="00700339">
      <w:pPr>
        <w:pStyle w:val="Cm"/>
        <w:jc w:val="right"/>
        <w:rPr>
          <w:rFonts w:ascii="Arial" w:hAnsi="Arial" w:cs="Arial"/>
          <w:b w:val="0"/>
          <w:i w:val="0"/>
          <w:iCs w:val="0"/>
          <w:sz w:val="20"/>
        </w:rPr>
      </w:pPr>
    </w:p>
    <w:p w14:paraId="07860A7E" w14:textId="77777777" w:rsidR="00700339" w:rsidRDefault="00700339" w:rsidP="00700339">
      <w:pPr>
        <w:pStyle w:val="Cm"/>
        <w:jc w:val="right"/>
        <w:rPr>
          <w:rFonts w:ascii="Arial" w:hAnsi="Arial" w:cs="Arial"/>
          <w:b w:val="0"/>
          <w:i w:val="0"/>
          <w:iCs w:val="0"/>
          <w:sz w:val="20"/>
        </w:rPr>
      </w:pPr>
    </w:p>
    <w:p w14:paraId="7833B098" w14:textId="77777777" w:rsidR="00700339" w:rsidRDefault="00700339" w:rsidP="00700339">
      <w:pPr>
        <w:pStyle w:val="Cm"/>
        <w:jc w:val="right"/>
        <w:rPr>
          <w:rFonts w:ascii="Arial" w:hAnsi="Arial" w:cs="Arial"/>
          <w:b w:val="0"/>
          <w:i w:val="0"/>
          <w:iCs w:val="0"/>
          <w:sz w:val="20"/>
        </w:rPr>
      </w:pPr>
    </w:p>
    <w:p w14:paraId="69868539" w14:textId="3C4D2FE8" w:rsidR="00700339" w:rsidRPr="00700339" w:rsidRDefault="00700339" w:rsidP="00700339">
      <w:pPr>
        <w:pStyle w:val="Cm"/>
        <w:jc w:val="right"/>
        <w:rPr>
          <w:rFonts w:asciiTheme="majorHAnsi" w:hAnsiTheme="majorHAnsi"/>
          <w:bCs w:val="0"/>
          <w:i w:val="0"/>
          <w:iCs w:val="0"/>
          <w:caps/>
          <w:sz w:val="24"/>
        </w:rPr>
      </w:pPr>
      <w:r w:rsidRPr="00844D2E">
        <w:rPr>
          <w:rFonts w:ascii="Arial" w:hAnsi="Arial" w:cs="Arial"/>
          <w:b w:val="0"/>
          <w:i w:val="0"/>
          <w:iCs w:val="0"/>
          <w:sz w:val="20"/>
        </w:rPr>
        <w:tab/>
      </w:r>
      <w:r w:rsidRPr="00C95F61">
        <w:rPr>
          <w:rFonts w:ascii="Arial" w:hAnsi="Arial" w:cs="Arial"/>
          <w:b w:val="0"/>
          <w:i w:val="0"/>
          <w:iCs w:val="0"/>
          <w:sz w:val="20"/>
        </w:rPr>
        <w:t xml:space="preserve">Ikt.sz.: </w:t>
      </w:r>
      <w:r>
        <w:rPr>
          <w:rFonts w:ascii="Arial" w:hAnsi="Arial" w:cs="Arial"/>
          <w:b w:val="0"/>
          <w:i w:val="0"/>
          <w:iCs w:val="0"/>
          <w:sz w:val="20"/>
          <w:highlight w:val="yellow"/>
        </w:rPr>
        <w:t>42260</w:t>
      </w:r>
      <w:r w:rsidRPr="00F852AE">
        <w:rPr>
          <w:rFonts w:ascii="Arial" w:hAnsi="Arial" w:cs="Arial"/>
          <w:b w:val="0"/>
          <w:i w:val="0"/>
          <w:iCs w:val="0"/>
          <w:sz w:val="20"/>
          <w:highlight w:val="yellow"/>
        </w:rPr>
        <w:t>-</w:t>
      </w:r>
      <w:r>
        <w:rPr>
          <w:rFonts w:ascii="Arial" w:hAnsi="Arial" w:cs="Arial"/>
          <w:b w:val="0"/>
          <w:i w:val="0"/>
          <w:iCs w:val="0"/>
          <w:sz w:val="20"/>
          <w:highlight w:val="yellow"/>
        </w:rPr>
        <w:t xml:space="preserve">     </w:t>
      </w:r>
      <w:r w:rsidRPr="00F852AE">
        <w:rPr>
          <w:rFonts w:ascii="Arial" w:hAnsi="Arial" w:cs="Arial"/>
          <w:b w:val="0"/>
          <w:i w:val="0"/>
          <w:iCs w:val="0"/>
          <w:sz w:val="20"/>
          <w:highlight w:val="yellow"/>
        </w:rPr>
        <w:t>/2019/MAV</w:t>
      </w:r>
      <w:r>
        <w:rPr>
          <w:rFonts w:ascii="Arial" w:hAnsi="Arial" w:cs="Arial"/>
          <w:b w:val="0"/>
          <w:i w:val="0"/>
          <w:iCs w:val="0"/>
          <w:sz w:val="20"/>
        </w:rPr>
        <w:t>VV</w:t>
      </w:r>
    </w:p>
    <w:p w14:paraId="41706EB6" w14:textId="09FDF79D" w:rsidR="00603A58" w:rsidRPr="00C82AFA" w:rsidRDefault="00F852AE" w:rsidP="00C82AFA">
      <w:pPr>
        <w:pStyle w:val="Cm"/>
        <w:rPr>
          <w:i w:val="0"/>
          <w:iCs w:val="0"/>
          <w:sz w:val="24"/>
        </w:rPr>
      </w:pPr>
      <w:r w:rsidRPr="00C82AFA">
        <w:rPr>
          <w:i w:val="0"/>
          <w:iCs w:val="0"/>
          <w:sz w:val="24"/>
        </w:rPr>
        <w:t>22181-3</w:t>
      </w:r>
      <w:r w:rsidR="00BB2711" w:rsidRPr="00C82AFA">
        <w:rPr>
          <w:i w:val="0"/>
          <w:iCs w:val="0"/>
          <w:sz w:val="24"/>
        </w:rPr>
        <w:t>/2016</w:t>
      </w:r>
      <w:r w:rsidR="00B116BB" w:rsidRPr="00C82AFA">
        <w:rPr>
          <w:i w:val="0"/>
          <w:iCs w:val="0"/>
          <w:sz w:val="24"/>
        </w:rPr>
        <w:t>/MAV</w:t>
      </w:r>
      <w:r w:rsidR="004F6F1A" w:rsidRPr="00C82AFA">
        <w:rPr>
          <w:i w:val="0"/>
          <w:iCs w:val="0"/>
          <w:sz w:val="24"/>
        </w:rPr>
        <w:t xml:space="preserve"> </w:t>
      </w:r>
      <w:r w:rsidR="00603A58" w:rsidRPr="00C82AFA">
        <w:rPr>
          <w:i w:val="0"/>
          <w:iCs w:val="0"/>
          <w:sz w:val="24"/>
        </w:rPr>
        <w:t xml:space="preserve">számú </w:t>
      </w:r>
    </w:p>
    <w:p w14:paraId="424F819E" w14:textId="309111C7" w:rsidR="00517EAD" w:rsidRPr="00F23F47" w:rsidRDefault="00FA5064" w:rsidP="007E427C">
      <w:pPr>
        <w:pStyle w:val="Cm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Együttműködési megállapodás</w:t>
      </w:r>
      <w:r w:rsidR="00517EAD" w:rsidRPr="00F23F47">
        <w:rPr>
          <w:i w:val="0"/>
          <w:iCs w:val="0"/>
          <w:sz w:val="24"/>
        </w:rPr>
        <w:t xml:space="preserve"> </w:t>
      </w:r>
      <w:r>
        <w:rPr>
          <w:i w:val="0"/>
          <w:iCs w:val="0"/>
          <w:sz w:val="24"/>
        </w:rPr>
        <w:t>1</w:t>
      </w:r>
      <w:r w:rsidR="00930A08" w:rsidRPr="00F23F47">
        <w:rPr>
          <w:i w:val="0"/>
          <w:iCs w:val="0"/>
          <w:sz w:val="24"/>
        </w:rPr>
        <w:t>. sz</w:t>
      </w:r>
      <w:r w:rsidR="00517EAD" w:rsidRPr="00F23F47">
        <w:rPr>
          <w:i w:val="0"/>
          <w:iCs w:val="0"/>
          <w:sz w:val="24"/>
        </w:rPr>
        <w:t>ámú</w:t>
      </w:r>
    </w:p>
    <w:p w14:paraId="7F2C63EF" w14:textId="77777777" w:rsidR="007E427C" w:rsidRPr="00541073" w:rsidRDefault="00930A08" w:rsidP="007E427C">
      <w:pPr>
        <w:pStyle w:val="Cm"/>
        <w:rPr>
          <w:i w:val="0"/>
          <w:iCs w:val="0"/>
          <w:sz w:val="24"/>
        </w:rPr>
      </w:pPr>
      <w:r w:rsidRPr="00F23F47">
        <w:rPr>
          <w:i w:val="0"/>
          <w:iCs w:val="0"/>
          <w:sz w:val="24"/>
        </w:rPr>
        <w:t xml:space="preserve"> módosítás</w:t>
      </w:r>
      <w:r w:rsidR="00517EAD" w:rsidRPr="00F23F47">
        <w:rPr>
          <w:i w:val="0"/>
          <w:iCs w:val="0"/>
          <w:sz w:val="24"/>
        </w:rPr>
        <w:t>a</w:t>
      </w:r>
    </w:p>
    <w:p w14:paraId="6502CA59" w14:textId="77777777" w:rsidR="007E427C" w:rsidRPr="00541073" w:rsidRDefault="007E427C" w:rsidP="007E427C">
      <w:pPr>
        <w:pStyle w:val="Cm"/>
        <w:rPr>
          <w:i w:val="0"/>
          <w:iCs w:val="0"/>
          <w:sz w:val="24"/>
        </w:rPr>
      </w:pPr>
    </w:p>
    <w:p w14:paraId="3C533025" w14:textId="77777777" w:rsidR="00A34E85" w:rsidRPr="00541073" w:rsidRDefault="00A34E85" w:rsidP="007E427C">
      <w:pPr>
        <w:pStyle w:val="Cm"/>
        <w:rPr>
          <w:i w:val="0"/>
          <w:iCs w:val="0"/>
          <w:sz w:val="24"/>
        </w:rPr>
      </w:pPr>
    </w:p>
    <w:p w14:paraId="6D7657B8" w14:textId="77777777" w:rsidR="007E427C" w:rsidRPr="00106180" w:rsidRDefault="00D61AA4" w:rsidP="005A3F31">
      <w:pPr>
        <w:pStyle w:val="Csakszveg"/>
        <w:jc w:val="both"/>
        <w:rPr>
          <w:rFonts w:ascii="Times New Roman" w:hAnsi="Times New Roman"/>
          <w:sz w:val="24"/>
          <w:szCs w:val="24"/>
        </w:rPr>
      </w:pPr>
      <w:r w:rsidRPr="00106180">
        <w:rPr>
          <w:rFonts w:ascii="Times New Roman" w:hAnsi="Times New Roman"/>
          <w:sz w:val="24"/>
          <w:szCs w:val="24"/>
        </w:rPr>
        <w:t xml:space="preserve">amely létrejött </w:t>
      </w:r>
      <w:r w:rsidR="005A3F31" w:rsidRPr="00106180">
        <w:rPr>
          <w:rFonts w:ascii="Times New Roman" w:hAnsi="Times New Roman"/>
          <w:sz w:val="24"/>
          <w:szCs w:val="24"/>
        </w:rPr>
        <w:t xml:space="preserve"> </w:t>
      </w:r>
      <w:r w:rsidR="00212571" w:rsidRPr="00106180">
        <w:rPr>
          <w:rFonts w:ascii="Times New Roman" w:hAnsi="Times New Roman"/>
          <w:sz w:val="24"/>
          <w:szCs w:val="24"/>
        </w:rPr>
        <w:t>egyrészről</w:t>
      </w:r>
      <w:r w:rsidRPr="00106180">
        <w:rPr>
          <w:rFonts w:ascii="Times New Roman" w:hAnsi="Times New Roman"/>
          <w:sz w:val="24"/>
          <w:szCs w:val="24"/>
        </w:rPr>
        <w:t>,</w:t>
      </w:r>
    </w:p>
    <w:tbl>
      <w:tblPr>
        <w:tblW w:w="0" w:type="auto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5799"/>
      </w:tblGrid>
      <w:tr w:rsidR="007E427C" w:rsidRPr="00BB2711" w14:paraId="31DA554B" w14:textId="77777777" w:rsidTr="00764951">
        <w:tc>
          <w:tcPr>
            <w:tcW w:w="2990" w:type="dxa"/>
          </w:tcPr>
          <w:p w14:paraId="36872255" w14:textId="77777777" w:rsidR="007E427C" w:rsidRPr="00BB2711" w:rsidRDefault="00212571" w:rsidP="00764951">
            <w:pPr>
              <w:jc w:val="both"/>
              <w:rPr>
                <w:b/>
              </w:rPr>
            </w:pPr>
            <w:r w:rsidRPr="00BB2711">
              <w:rPr>
                <w:b/>
                <w:bCs/>
              </w:rPr>
              <w:t>N</w:t>
            </w:r>
            <w:r w:rsidR="00D61AA4" w:rsidRPr="00BB2711">
              <w:rPr>
                <w:b/>
                <w:bCs/>
              </w:rPr>
              <w:t>év</w:t>
            </w:r>
            <w:r w:rsidR="007E427C" w:rsidRPr="00BB2711">
              <w:rPr>
                <w:b/>
                <w:bCs/>
              </w:rPr>
              <w:t>:</w:t>
            </w:r>
          </w:p>
        </w:tc>
        <w:tc>
          <w:tcPr>
            <w:tcW w:w="5799" w:type="dxa"/>
          </w:tcPr>
          <w:p w14:paraId="793CF044" w14:textId="4395148D" w:rsidR="007E427C" w:rsidRPr="004671E5" w:rsidRDefault="00BB2711" w:rsidP="00F852AE">
            <w:pPr>
              <w:rPr>
                <w:b/>
              </w:rPr>
            </w:pPr>
            <w:r w:rsidRPr="004671E5">
              <w:rPr>
                <w:b/>
              </w:rPr>
              <w:t>Balat</w:t>
            </w:r>
            <w:r w:rsidR="004671E5">
              <w:rPr>
                <w:b/>
              </w:rPr>
              <w:t>on</w:t>
            </w:r>
            <w:r w:rsidR="00F852AE" w:rsidRPr="004671E5">
              <w:rPr>
                <w:b/>
              </w:rPr>
              <w:t xml:space="preserve">máriafürdő Község </w:t>
            </w:r>
            <w:r w:rsidRPr="004671E5">
              <w:rPr>
                <w:b/>
              </w:rPr>
              <w:t>Önkormányzata</w:t>
            </w:r>
          </w:p>
        </w:tc>
      </w:tr>
      <w:tr w:rsidR="007E427C" w:rsidRPr="00BB2711" w14:paraId="2B29D0B4" w14:textId="77777777" w:rsidTr="00764951">
        <w:tc>
          <w:tcPr>
            <w:tcW w:w="2990" w:type="dxa"/>
          </w:tcPr>
          <w:p w14:paraId="2006EA00" w14:textId="77777777" w:rsidR="007E427C" w:rsidRPr="00BB2711" w:rsidRDefault="007E427C" w:rsidP="00764951">
            <w:pPr>
              <w:jc w:val="both"/>
              <w:rPr>
                <w:b/>
                <w:color w:val="000000"/>
              </w:rPr>
            </w:pPr>
            <w:r w:rsidRPr="00BB2711">
              <w:rPr>
                <w:b/>
                <w:color w:val="000000"/>
              </w:rPr>
              <w:t>Székhelye:</w:t>
            </w:r>
          </w:p>
        </w:tc>
        <w:tc>
          <w:tcPr>
            <w:tcW w:w="5799" w:type="dxa"/>
          </w:tcPr>
          <w:p w14:paraId="444BCDFA" w14:textId="0BB7C3E7" w:rsidR="007E427C" w:rsidRPr="004671E5" w:rsidRDefault="00BB2711" w:rsidP="00F852AE">
            <w:r w:rsidRPr="004671E5">
              <w:t>8</w:t>
            </w:r>
            <w:r w:rsidR="00F852AE" w:rsidRPr="004671E5">
              <w:t>647</w:t>
            </w:r>
            <w:r w:rsidRPr="004671E5">
              <w:t xml:space="preserve"> Balaton</w:t>
            </w:r>
            <w:r w:rsidR="00F852AE" w:rsidRPr="004671E5">
              <w:t>máriafürdő</w:t>
            </w:r>
            <w:r w:rsidRPr="004671E5">
              <w:t xml:space="preserve">, </w:t>
            </w:r>
            <w:r w:rsidR="00F852AE" w:rsidRPr="004671E5">
              <w:t>Gróf Széchényi Imre tér 9.</w:t>
            </w:r>
          </w:p>
        </w:tc>
      </w:tr>
      <w:tr w:rsidR="007E427C" w:rsidRPr="00BB2711" w14:paraId="2BDAA70A" w14:textId="77777777" w:rsidTr="00764951">
        <w:tc>
          <w:tcPr>
            <w:tcW w:w="2990" w:type="dxa"/>
          </w:tcPr>
          <w:p w14:paraId="7E385DE8" w14:textId="2B0BB5F1" w:rsidR="00106180" w:rsidRPr="00BB2711" w:rsidRDefault="00BB2711" w:rsidP="00BB2711">
            <w:pPr>
              <w:jc w:val="both"/>
              <w:rPr>
                <w:b/>
              </w:rPr>
            </w:pPr>
            <w:r w:rsidRPr="00BB2711">
              <w:rPr>
                <w:b/>
              </w:rPr>
              <w:t>Levelezési cím</w:t>
            </w:r>
          </w:p>
        </w:tc>
        <w:tc>
          <w:tcPr>
            <w:tcW w:w="5799" w:type="dxa"/>
          </w:tcPr>
          <w:p w14:paraId="53778949" w14:textId="54E0A94E" w:rsidR="00E26228" w:rsidRPr="004671E5" w:rsidRDefault="00F852AE" w:rsidP="004F6F1A">
            <w:r w:rsidRPr="004671E5">
              <w:t>8647 Balatonmáriafürdő, Gróf Széchényi Imre tér 9.</w:t>
            </w:r>
          </w:p>
        </w:tc>
      </w:tr>
      <w:tr w:rsidR="007E427C" w:rsidRPr="00BB2711" w14:paraId="7C78E88B" w14:textId="77777777" w:rsidTr="00764951">
        <w:tc>
          <w:tcPr>
            <w:tcW w:w="2990" w:type="dxa"/>
          </w:tcPr>
          <w:p w14:paraId="7E46E539" w14:textId="77777777" w:rsidR="007E427C" w:rsidRPr="00BB2711" w:rsidRDefault="007E427C" w:rsidP="00764951">
            <w:pPr>
              <w:jc w:val="both"/>
              <w:rPr>
                <w:b/>
              </w:rPr>
            </w:pPr>
            <w:r w:rsidRPr="00BB2711">
              <w:rPr>
                <w:b/>
              </w:rPr>
              <w:t>Számlavezető pénzintézete:</w:t>
            </w:r>
          </w:p>
        </w:tc>
        <w:tc>
          <w:tcPr>
            <w:tcW w:w="5799" w:type="dxa"/>
          </w:tcPr>
          <w:p w14:paraId="00D4BD90" w14:textId="2DE017AD" w:rsidR="007E427C" w:rsidRPr="004671E5" w:rsidRDefault="004671E5" w:rsidP="001D04B0">
            <w:r w:rsidRPr="004671E5">
              <w:t xml:space="preserve">Takarékbank Zrt. </w:t>
            </w:r>
          </w:p>
        </w:tc>
      </w:tr>
      <w:tr w:rsidR="007E427C" w:rsidRPr="00BB2711" w14:paraId="4615F553" w14:textId="77777777" w:rsidTr="00764951">
        <w:tc>
          <w:tcPr>
            <w:tcW w:w="2990" w:type="dxa"/>
          </w:tcPr>
          <w:p w14:paraId="457E1548" w14:textId="77777777" w:rsidR="007E427C" w:rsidRPr="00BB2711" w:rsidRDefault="007E427C" w:rsidP="00764951">
            <w:pPr>
              <w:jc w:val="both"/>
              <w:rPr>
                <w:b/>
              </w:rPr>
            </w:pPr>
            <w:r w:rsidRPr="00BB2711">
              <w:rPr>
                <w:b/>
              </w:rPr>
              <w:t>Számlaszám:</w:t>
            </w:r>
          </w:p>
        </w:tc>
        <w:tc>
          <w:tcPr>
            <w:tcW w:w="5799" w:type="dxa"/>
          </w:tcPr>
          <w:p w14:paraId="1103490B" w14:textId="4185505D" w:rsidR="007E427C" w:rsidRPr="004671E5" w:rsidRDefault="004671E5" w:rsidP="004671E5">
            <w:r w:rsidRPr="004671E5">
              <w:t>66900045-10003176</w:t>
            </w:r>
          </w:p>
        </w:tc>
      </w:tr>
      <w:tr w:rsidR="007E427C" w:rsidRPr="00BB2711" w14:paraId="420FA9CF" w14:textId="77777777" w:rsidTr="00764951">
        <w:tc>
          <w:tcPr>
            <w:tcW w:w="2990" w:type="dxa"/>
          </w:tcPr>
          <w:p w14:paraId="5371522F" w14:textId="77777777" w:rsidR="007E427C" w:rsidRPr="00BB2711" w:rsidRDefault="007E427C" w:rsidP="00764951">
            <w:pPr>
              <w:jc w:val="both"/>
              <w:rPr>
                <w:b/>
              </w:rPr>
            </w:pPr>
            <w:r w:rsidRPr="00BB2711">
              <w:rPr>
                <w:b/>
              </w:rPr>
              <w:t>Adószám:</w:t>
            </w:r>
          </w:p>
        </w:tc>
        <w:tc>
          <w:tcPr>
            <w:tcW w:w="5799" w:type="dxa"/>
          </w:tcPr>
          <w:p w14:paraId="3D6AB788" w14:textId="71B31375" w:rsidR="007E427C" w:rsidRPr="004671E5" w:rsidRDefault="00BB2711" w:rsidP="00F852AE">
            <w:r w:rsidRPr="004671E5">
              <w:t>15</w:t>
            </w:r>
            <w:r w:rsidR="00F852AE" w:rsidRPr="004671E5">
              <w:t>397397-</w:t>
            </w:r>
            <w:r w:rsidRPr="004671E5">
              <w:t>2-14</w:t>
            </w:r>
          </w:p>
        </w:tc>
      </w:tr>
      <w:tr w:rsidR="007E427C" w:rsidRPr="00106180" w14:paraId="6D4E013E" w14:textId="77777777" w:rsidTr="00764951">
        <w:tc>
          <w:tcPr>
            <w:tcW w:w="2990" w:type="dxa"/>
          </w:tcPr>
          <w:p w14:paraId="6DF23606" w14:textId="77777777" w:rsidR="007E427C" w:rsidRPr="00BB2711" w:rsidRDefault="007E427C" w:rsidP="00764951">
            <w:pPr>
              <w:jc w:val="both"/>
              <w:rPr>
                <w:b/>
              </w:rPr>
            </w:pPr>
            <w:r w:rsidRPr="00BB2711">
              <w:rPr>
                <w:b/>
              </w:rPr>
              <w:t>Statisztikai jelzőszám:</w:t>
            </w:r>
          </w:p>
        </w:tc>
        <w:tc>
          <w:tcPr>
            <w:tcW w:w="5799" w:type="dxa"/>
          </w:tcPr>
          <w:p w14:paraId="000F7D7E" w14:textId="3EFED700" w:rsidR="007E427C" w:rsidRPr="004671E5" w:rsidRDefault="00BB2711" w:rsidP="00F852AE">
            <w:r w:rsidRPr="004671E5">
              <w:t>15</w:t>
            </w:r>
            <w:r w:rsidR="00F852AE" w:rsidRPr="004671E5">
              <w:t>397397-</w:t>
            </w:r>
            <w:r w:rsidRPr="004671E5">
              <w:t>8411-321-14</w:t>
            </w:r>
          </w:p>
        </w:tc>
      </w:tr>
      <w:tr w:rsidR="00DF4418" w:rsidRPr="00106180" w14:paraId="628815E5" w14:textId="77777777" w:rsidTr="00764951">
        <w:tc>
          <w:tcPr>
            <w:tcW w:w="2990" w:type="dxa"/>
          </w:tcPr>
          <w:p w14:paraId="6173C451" w14:textId="0C18E8E1" w:rsidR="00DF4418" w:rsidRPr="00A67FD5" w:rsidRDefault="00A67FD5" w:rsidP="00A67FD5">
            <w:pPr>
              <w:jc w:val="both"/>
              <w:rPr>
                <w:b/>
              </w:rPr>
            </w:pPr>
            <w:r w:rsidRPr="00A67FD5">
              <w:rPr>
                <w:b/>
              </w:rPr>
              <w:t>Törzskönyvi azonosító</w:t>
            </w:r>
            <w:r w:rsidR="00DF4418" w:rsidRPr="00A67FD5">
              <w:rPr>
                <w:b/>
              </w:rPr>
              <w:t>:</w:t>
            </w:r>
          </w:p>
        </w:tc>
        <w:tc>
          <w:tcPr>
            <w:tcW w:w="5799" w:type="dxa"/>
          </w:tcPr>
          <w:p w14:paraId="313F4007" w14:textId="282109D2" w:rsidR="00DF4418" w:rsidRPr="004671E5" w:rsidRDefault="00F852AE" w:rsidP="005158A3">
            <w:r w:rsidRPr="004671E5">
              <w:t>397395</w:t>
            </w:r>
          </w:p>
        </w:tc>
      </w:tr>
      <w:tr w:rsidR="00BB2711" w:rsidRPr="00BB2711" w14:paraId="7DE6C549" w14:textId="77777777" w:rsidTr="00BB2711">
        <w:tc>
          <w:tcPr>
            <w:tcW w:w="2990" w:type="dxa"/>
          </w:tcPr>
          <w:p w14:paraId="71B6F342" w14:textId="7A32BAA5" w:rsidR="00BB2711" w:rsidRPr="00DF4418" w:rsidRDefault="00DF4418" w:rsidP="00DF4418">
            <w:pPr>
              <w:jc w:val="both"/>
              <w:rPr>
                <w:b/>
              </w:rPr>
            </w:pPr>
            <w:r w:rsidRPr="00DF4418">
              <w:rPr>
                <w:b/>
              </w:rPr>
              <w:t>Képviselő neve</w:t>
            </w:r>
            <w:r w:rsidR="00BB2711" w:rsidRPr="00DF4418">
              <w:rPr>
                <w:b/>
              </w:rPr>
              <w:t>:</w:t>
            </w:r>
          </w:p>
        </w:tc>
        <w:tc>
          <w:tcPr>
            <w:tcW w:w="5799" w:type="dxa"/>
          </w:tcPr>
          <w:p w14:paraId="129F21F7" w14:textId="011DA6DB" w:rsidR="00BB2711" w:rsidRPr="004671E5" w:rsidRDefault="00F852AE" w:rsidP="00BB2711">
            <w:pPr>
              <w:jc w:val="both"/>
            </w:pPr>
            <w:proofErr w:type="spellStart"/>
            <w:r w:rsidRPr="004671E5">
              <w:t>Galácz</w:t>
            </w:r>
            <w:proofErr w:type="spellEnd"/>
            <w:r w:rsidRPr="004671E5">
              <w:t xml:space="preserve"> György</w:t>
            </w:r>
            <w:r w:rsidR="00DF4418" w:rsidRPr="004671E5">
              <w:t xml:space="preserve"> polgármester</w:t>
            </w:r>
          </w:p>
        </w:tc>
      </w:tr>
    </w:tbl>
    <w:p w14:paraId="55DE691A" w14:textId="77777777" w:rsidR="007E427C" w:rsidRPr="00541073" w:rsidRDefault="007E427C" w:rsidP="007E427C">
      <w:pPr>
        <w:pStyle w:val="Szvegtrzs"/>
        <w:tabs>
          <w:tab w:val="left" w:pos="3960"/>
        </w:tabs>
        <w:spacing w:before="0" w:after="0"/>
        <w:rPr>
          <w:sz w:val="24"/>
        </w:rPr>
      </w:pPr>
    </w:p>
    <w:p w14:paraId="5072DE70" w14:textId="2C63B563" w:rsidR="007E427C" w:rsidRDefault="007E427C" w:rsidP="007E427C">
      <w:pPr>
        <w:pStyle w:val="Szvegtrzs"/>
        <w:tabs>
          <w:tab w:val="left" w:pos="3960"/>
        </w:tabs>
        <w:spacing w:before="0" w:after="0"/>
        <w:rPr>
          <w:b/>
          <w:bCs/>
          <w:i/>
          <w:iCs/>
          <w:sz w:val="24"/>
        </w:rPr>
      </w:pPr>
      <w:r w:rsidRPr="00541073">
        <w:rPr>
          <w:sz w:val="24"/>
        </w:rPr>
        <w:t xml:space="preserve">mint </w:t>
      </w:r>
      <w:r w:rsidR="005A3F31">
        <w:rPr>
          <w:sz w:val="24"/>
        </w:rPr>
        <w:t>vállalkozó</w:t>
      </w:r>
      <w:r w:rsidRPr="00541073">
        <w:rPr>
          <w:sz w:val="24"/>
        </w:rPr>
        <w:t>, a továbbiakban</w:t>
      </w:r>
      <w:r w:rsidRPr="00541073">
        <w:rPr>
          <w:b/>
          <w:bCs/>
          <w:i/>
          <w:iCs/>
          <w:sz w:val="24"/>
        </w:rPr>
        <w:t xml:space="preserve"> </w:t>
      </w:r>
      <w:r w:rsidR="00921D7F">
        <w:rPr>
          <w:b/>
          <w:bCs/>
          <w:i/>
          <w:iCs/>
          <w:sz w:val="24"/>
        </w:rPr>
        <w:t>„</w:t>
      </w:r>
      <w:r w:rsidR="00FA5064">
        <w:rPr>
          <w:b/>
          <w:bCs/>
          <w:i/>
          <w:iCs/>
          <w:sz w:val="24"/>
        </w:rPr>
        <w:t>Önkormányzat</w:t>
      </w:r>
      <w:r w:rsidR="00921D7F">
        <w:rPr>
          <w:b/>
          <w:bCs/>
          <w:i/>
          <w:iCs/>
          <w:sz w:val="24"/>
        </w:rPr>
        <w:t>”</w:t>
      </w:r>
    </w:p>
    <w:p w14:paraId="5E6AC073" w14:textId="77777777" w:rsidR="00A34E85" w:rsidRDefault="00A34E85" w:rsidP="007E427C">
      <w:pPr>
        <w:pStyle w:val="Szvegtrzs"/>
        <w:tabs>
          <w:tab w:val="left" w:pos="3960"/>
        </w:tabs>
        <w:spacing w:before="0" w:after="0"/>
        <w:rPr>
          <w:b/>
          <w:bCs/>
          <w:i/>
          <w:iCs/>
          <w:sz w:val="24"/>
        </w:rPr>
      </w:pPr>
    </w:p>
    <w:p w14:paraId="78966BB7" w14:textId="77777777" w:rsidR="00D61AA4" w:rsidRPr="00212571" w:rsidRDefault="00D61AA4" w:rsidP="007E427C">
      <w:pPr>
        <w:pStyle w:val="Szvegtrzs"/>
        <w:tabs>
          <w:tab w:val="left" w:pos="3960"/>
        </w:tabs>
        <w:spacing w:before="0" w:after="0"/>
        <w:rPr>
          <w:sz w:val="24"/>
        </w:rPr>
      </w:pPr>
      <w:r w:rsidRPr="00337B6F">
        <w:rPr>
          <w:bCs/>
          <w:iCs/>
          <w:sz w:val="24"/>
        </w:rPr>
        <w:t>másrészről,</w:t>
      </w:r>
    </w:p>
    <w:tbl>
      <w:tblPr>
        <w:tblW w:w="0" w:type="auto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5803"/>
      </w:tblGrid>
      <w:tr w:rsidR="007E427C" w:rsidRPr="00EC454D" w14:paraId="187A740F" w14:textId="77777777" w:rsidTr="00764951">
        <w:tc>
          <w:tcPr>
            <w:tcW w:w="2986" w:type="dxa"/>
          </w:tcPr>
          <w:p w14:paraId="08986EAB" w14:textId="77777777" w:rsidR="007E427C" w:rsidRDefault="00212571" w:rsidP="00764951">
            <w:p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D61AA4">
              <w:rPr>
                <w:b/>
              </w:rPr>
              <w:t>év</w:t>
            </w:r>
            <w:r w:rsidR="007E427C" w:rsidRPr="00EC454D">
              <w:rPr>
                <w:b/>
              </w:rPr>
              <w:t>:</w:t>
            </w:r>
          </w:p>
          <w:p w14:paraId="02ADEB1D" w14:textId="77777777" w:rsidR="008517F8" w:rsidRPr="00EC454D" w:rsidRDefault="008517F8" w:rsidP="00764951">
            <w:pPr>
              <w:jc w:val="both"/>
              <w:rPr>
                <w:b/>
              </w:rPr>
            </w:pPr>
            <w:r w:rsidRPr="00CD1793">
              <w:rPr>
                <w:b/>
                <w:color w:val="000000"/>
              </w:rPr>
              <w:t>Székhelye:</w:t>
            </w:r>
          </w:p>
        </w:tc>
        <w:tc>
          <w:tcPr>
            <w:tcW w:w="5803" w:type="dxa"/>
          </w:tcPr>
          <w:p w14:paraId="65215ECC" w14:textId="5142546F" w:rsidR="007E427C" w:rsidRPr="00783A7B" w:rsidRDefault="008D47EE" w:rsidP="008D47EE">
            <w:pPr>
              <w:jc w:val="both"/>
              <w:rPr>
                <w:b/>
              </w:rPr>
            </w:pPr>
            <w:r>
              <w:rPr>
                <w:b/>
              </w:rPr>
              <w:t>MÁV Zrt.</w:t>
            </w:r>
          </w:p>
          <w:p w14:paraId="4C3E98D8" w14:textId="77777777" w:rsidR="007E427C" w:rsidRPr="00783A7B" w:rsidRDefault="007E427C" w:rsidP="00764951">
            <w:pPr>
              <w:rPr>
                <w:b/>
              </w:rPr>
            </w:pPr>
            <w:r w:rsidRPr="008517F8">
              <w:t>1087 Budapest, Könyves Kálmán krt. 54-60.</w:t>
            </w:r>
          </w:p>
        </w:tc>
      </w:tr>
      <w:tr w:rsidR="007E427C" w:rsidRPr="00FA5064" w14:paraId="79DB0376" w14:textId="77777777" w:rsidTr="00764951">
        <w:tc>
          <w:tcPr>
            <w:tcW w:w="2986" w:type="dxa"/>
          </w:tcPr>
          <w:p w14:paraId="2CC311E8" w14:textId="77777777" w:rsidR="007E427C" w:rsidRPr="00EC454D" w:rsidRDefault="007E427C" w:rsidP="00764951">
            <w:pPr>
              <w:rPr>
                <w:b/>
              </w:rPr>
            </w:pPr>
            <w:r>
              <w:rPr>
                <w:b/>
              </w:rPr>
              <w:t>A s</w:t>
            </w:r>
            <w:r w:rsidRPr="00EC454D">
              <w:rPr>
                <w:b/>
              </w:rPr>
              <w:t>zerződéskötés és teljesítése során eljáró MÁV szervezet:</w:t>
            </w:r>
          </w:p>
        </w:tc>
        <w:tc>
          <w:tcPr>
            <w:tcW w:w="5803" w:type="dxa"/>
          </w:tcPr>
          <w:p w14:paraId="5292BC6F" w14:textId="77777777" w:rsidR="007E427C" w:rsidRPr="00FA5064" w:rsidRDefault="007E427C" w:rsidP="00764951">
            <w:pPr>
              <w:rPr>
                <w:highlight w:val="yellow"/>
              </w:rPr>
            </w:pPr>
          </w:p>
          <w:p w14:paraId="6253CF48" w14:textId="77777777" w:rsidR="007E427C" w:rsidRPr="00FA5064" w:rsidRDefault="007E427C" w:rsidP="00764951">
            <w:pPr>
              <w:rPr>
                <w:highlight w:val="yellow"/>
              </w:rPr>
            </w:pPr>
          </w:p>
          <w:p w14:paraId="4443D8A5" w14:textId="396A5D51" w:rsidR="007E427C" w:rsidRPr="00FA5064" w:rsidRDefault="005A3F31" w:rsidP="006A55F0">
            <w:pPr>
              <w:jc w:val="both"/>
              <w:rPr>
                <w:highlight w:val="yellow"/>
              </w:rPr>
            </w:pPr>
            <w:r w:rsidRPr="006A55F0">
              <w:t xml:space="preserve">Üzemeltetési Főigazgatóság Pályavasúti Területi Igazgatóság Pécs, </w:t>
            </w:r>
            <w:r w:rsidR="006A55F0" w:rsidRPr="006A55F0">
              <w:t>Területi Ingatlanüzemeltetési és Magasépítményi Osztály</w:t>
            </w:r>
          </w:p>
        </w:tc>
      </w:tr>
      <w:tr w:rsidR="007E427C" w:rsidRPr="00EC454D" w14:paraId="006CCFE0" w14:textId="77777777" w:rsidTr="00764951">
        <w:tc>
          <w:tcPr>
            <w:tcW w:w="2986" w:type="dxa"/>
          </w:tcPr>
          <w:p w14:paraId="6220B7AE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lastRenderedPageBreak/>
              <w:t>Levelezési címe:</w:t>
            </w:r>
          </w:p>
        </w:tc>
        <w:tc>
          <w:tcPr>
            <w:tcW w:w="5803" w:type="dxa"/>
          </w:tcPr>
          <w:p w14:paraId="1C338B1E" w14:textId="794F1419" w:rsidR="007E427C" w:rsidRPr="00F23F47" w:rsidRDefault="005A3F31" w:rsidP="00764951">
            <w:r w:rsidRPr="00F23F47">
              <w:t>7623 Pécs Szabadság u.</w:t>
            </w:r>
            <w:r w:rsidR="008D47EE" w:rsidRPr="00F23F47">
              <w:t xml:space="preserve"> </w:t>
            </w:r>
            <w:r w:rsidRPr="00F23F47">
              <w:t>39</w:t>
            </w:r>
            <w:r w:rsidR="008D47EE" w:rsidRPr="00F23F47">
              <w:t>.</w:t>
            </w:r>
          </w:p>
        </w:tc>
      </w:tr>
      <w:tr w:rsidR="007E427C" w:rsidRPr="00EC454D" w14:paraId="1BDCF178" w14:textId="77777777" w:rsidTr="00764951">
        <w:tc>
          <w:tcPr>
            <w:tcW w:w="2986" w:type="dxa"/>
          </w:tcPr>
          <w:p w14:paraId="696F6CE9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t>Számlázási cím:</w:t>
            </w:r>
          </w:p>
        </w:tc>
        <w:tc>
          <w:tcPr>
            <w:tcW w:w="5803" w:type="dxa"/>
          </w:tcPr>
          <w:p w14:paraId="72B20ABF" w14:textId="77777777" w:rsidR="007E427C" w:rsidRPr="00F13806" w:rsidRDefault="007E427C" w:rsidP="00764951">
            <w:r w:rsidRPr="00F13806">
              <w:t>MÁV Magyar Államvasutak Zártkörűen Működő Részvénytársaság</w:t>
            </w:r>
          </w:p>
          <w:p w14:paraId="33534077" w14:textId="77777777" w:rsidR="007E427C" w:rsidRPr="00F13806" w:rsidRDefault="007E427C" w:rsidP="00764951">
            <w:r w:rsidRPr="00F13806">
              <w:t xml:space="preserve">1087 Budapest, Könyves Kálmán krt. 54-60. </w:t>
            </w:r>
          </w:p>
        </w:tc>
      </w:tr>
      <w:tr w:rsidR="007E427C" w:rsidRPr="00EC454D" w14:paraId="49A3FD71" w14:textId="77777777" w:rsidTr="00764951">
        <w:tc>
          <w:tcPr>
            <w:tcW w:w="2986" w:type="dxa"/>
          </w:tcPr>
          <w:p w14:paraId="06285314" w14:textId="77777777" w:rsidR="007E427C" w:rsidRPr="00EC454D" w:rsidRDefault="007E427C" w:rsidP="00212571">
            <w:pPr>
              <w:jc w:val="both"/>
              <w:rPr>
                <w:b/>
              </w:rPr>
            </w:pPr>
            <w:r w:rsidRPr="00EC454D">
              <w:rPr>
                <w:b/>
              </w:rPr>
              <w:t>Száml</w:t>
            </w:r>
            <w:r w:rsidR="00212571">
              <w:rPr>
                <w:b/>
              </w:rPr>
              <w:t xml:space="preserve">aküldési </w:t>
            </w:r>
            <w:r>
              <w:rPr>
                <w:b/>
              </w:rPr>
              <w:t>cím:</w:t>
            </w:r>
          </w:p>
        </w:tc>
        <w:tc>
          <w:tcPr>
            <w:tcW w:w="5803" w:type="dxa"/>
          </w:tcPr>
          <w:p w14:paraId="5407C882" w14:textId="77777777" w:rsidR="007E427C" w:rsidRPr="00F13806" w:rsidRDefault="007E427C" w:rsidP="00764951">
            <w:r w:rsidRPr="00F13806">
              <w:t>1426 Budapest, Pf.: 24</w:t>
            </w:r>
          </w:p>
        </w:tc>
      </w:tr>
      <w:tr w:rsidR="007E427C" w:rsidRPr="00EC454D" w14:paraId="559705F2" w14:textId="77777777" w:rsidTr="00764951">
        <w:tc>
          <w:tcPr>
            <w:tcW w:w="2986" w:type="dxa"/>
          </w:tcPr>
          <w:p w14:paraId="333EA634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t>Számlavezető pénzintézete:</w:t>
            </w:r>
          </w:p>
        </w:tc>
        <w:tc>
          <w:tcPr>
            <w:tcW w:w="5803" w:type="dxa"/>
          </w:tcPr>
          <w:p w14:paraId="057ADDAE" w14:textId="114152A2" w:rsidR="007E427C" w:rsidRPr="00783A7B" w:rsidRDefault="00DF4418" w:rsidP="00764951">
            <w:r>
              <w:t>Erste Bank Hungary Zrt</w:t>
            </w:r>
            <w:r w:rsidR="007E427C" w:rsidRPr="00783A7B">
              <w:t>.</w:t>
            </w:r>
          </w:p>
        </w:tc>
      </w:tr>
      <w:tr w:rsidR="007E427C" w:rsidRPr="00EC454D" w14:paraId="07B14FAF" w14:textId="77777777" w:rsidTr="00764951">
        <w:tc>
          <w:tcPr>
            <w:tcW w:w="2986" w:type="dxa"/>
          </w:tcPr>
          <w:p w14:paraId="1DCBF56D" w14:textId="77777777" w:rsidR="007E427C" w:rsidRPr="008517F8" w:rsidRDefault="007E427C" w:rsidP="00764951">
            <w:pPr>
              <w:jc w:val="both"/>
              <w:rPr>
                <w:b/>
              </w:rPr>
            </w:pPr>
            <w:r w:rsidRPr="008517F8">
              <w:rPr>
                <w:b/>
              </w:rPr>
              <w:t>Számlaszám:</w:t>
            </w:r>
          </w:p>
        </w:tc>
        <w:tc>
          <w:tcPr>
            <w:tcW w:w="5803" w:type="dxa"/>
          </w:tcPr>
          <w:p w14:paraId="34930847" w14:textId="65001C19" w:rsidR="007E427C" w:rsidRPr="008517F8" w:rsidRDefault="00DF4418" w:rsidP="00764951">
            <w:r>
              <w:t>11996808-06200820-00000000</w:t>
            </w:r>
          </w:p>
        </w:tc>
      </w:tr>
      <w:tr w:rsidR="007E427C" w:rsidRPr="00EC454D" w14:paraId="2A38FC5B" w14:textId="77777777" w:rsidTr="00764951">
        <w:tc>
          <w:tcPr>
            <w:tcW w:w="2986" w:type="dxa"/>
          </w:tcPr>
          <w:p w14:paraId="384A8F6B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t>Adószám:</w:t>
            </w:r>
          </w:p>
        </w:tc>
        <w:tc>
          <w:tcPr>
            <w:tcW w:w="5803" w:type="dxa"/>
          </w:tcPr>
          <w:p w14:paraId="1F6CC11B" w14:textId="77777777" w:rsidR="007E427C" w:rsidRPr="00783A7B" w:rsidRDefault="007E427C" w:rsidP="00764951">
            <w:r w:rsidRPr="00783A7B">
              <w:t>10856417-2-44</w:t>
            </w:r>
          </w:p>
        </w:tc>
      </w:tr>
      <w:tr w:rsidR="007E427C" w:rsidRPr="00EC454D" w14:paraId="1523A7D0" w14:textId="77777777" w:rsidTr="00764951">
        <w:tc>
          <w:tcPr>
            <w:tcW w:w="2986" w:type="dxa"/>
          </w:tcPr>
          <w:p w14:paraId="6735F6D6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t>Statisztikai jelzőszám:</w:t>
            </w:r>
          </w:p>
        </w:tc>
        <w:tc>
          <w:tcPr>
            <w:tcW w:w="5803" w:type="dxa"/>
          </w:tcPr>
          <w:p w14:paraId="1C4B7066" w14:textId="5042D6C1" w:rsidR="007E427C" w:rsidRPr="00783A7B" w:rsidRDefault="007E427C" w:rsidP="00764951">
            <w:r w:rsidRPr="00783A7B">
              <w:t>10856417-5221-114</w:t>
            </w:r>
            <w:r w:rsidR="00DF4418">
              <w:t>-</w:t>
            </w:r>
            <w:r w:rsidRPr="00783A7B">
              <w:t>01</w:t>
            </w:r>
          </w:p>
        </w:tc>
      </w:tr>
      <w:tr w:rsidR="007E427C" w:rsidRPr="00EC454D" w14:paraId="62FA1D7B" w14:textId="77777777" w:rsidTr="00764951">
        <w:tc>
          <w:tcPr>
            <w:tcW w:w="2986" w:type="dxa"/>
          </w:tcPr>
          <w:p w14:paraId="13E9973B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EC454D">
              <w:rPr>
                <w:b/>
              </w:rPr>
              <w:t>Cégjegyzék szám:</w:t>
            </w:r>
          </w:p>
        </w:tc>
        <w:tc>
          <w:tcPr>
            <w:tcW w:w="5803" w:type="dxa"/>
          </w:tcPr>
          <w:p w14:paraId="035B5C8C" w14:textId="77777777" w:rsidR="007E427C" w:rsidRPr="00783A7B" w:rsidRDefault="007E427C" w:rsidP="00764951">
            <w:r w:rsidRPr="00783A7B">
              <w:t>01-10-042272</w:t>
            </w:r>
          </w:p>
        </w:tc>
      </w:tr>
      <w:tr w:rsidR="007E427C" w:rsidRPr="00EC454D" w14:paraId="2B3FBE68" w14:textId="77777777" w:rsidTr="00764951">
        <w:tc>
          <w:tcPr>
            <w:tcW w:w="2986" w:type="dxa"/>
          </w:tcPr>
          <w:p w14:paraId="3049E17C" w14:textId="77777777" w:rsidR="007E427C" w:rsidRPr="00EC454D" w:rsidRDefault="007E427C" w:rsidP="00764951">
            <w:pPr>
              <w:jc w:val="both"/>
              <w:rPr>
                <w:b/>
              </w:rPr>
            </w:pPr>
            <w:r w:rsidRPr="00CD1793">
              <w:rPr>
                <w:b/>
              </w:rPr>
              <w:t>Képviselő neve:</w:t>
            </w:r>
          </w:p>
        </w:tc>
        <w:tc>
          <w:tcPr>
            <w:tcW w:w="5803" w:type="dxa"/>
          </w:tcPr>
          <w:p w14:paraId="611A4130" w14:textId="04C3908A" w:rsidR="00DF4418" w:rsidRDefault="00C70CA7" w:rsidP="00764951">
            <w:r w:rsidRPr="00F23F47">
              <w:t>Szabó Csaba</w:t>
            </w:r>
            <w:r w:rsidR="005A3F31" w:rsidRPr="00F23F47">
              <w:t xml:space="preserve"> </w:t>
            </w:r>
            <w:r w:rsidR="00DF4418">
              <w:t>t</w:t>
            </w:r>
            <w:r w:rsidR="005A3F31" w:rsidRPr="00F23F47">
              <w:t>erületi igazgató</w:t>
            </w:r>
          </w:p>
          <w:p w14:paraId="1D5C17CF" w14:textId="448286E1" w:rsidR="00D7518A" w:rsidRDefault="00C70CA7" w:rsidP="00764951">
            <w:r w:rsidRPr="00F23F47">
              <w:t>Burján Tibor</w:t>
            </w:r>
            <w:r w:rsidR="00DF4418">
              <w:t xml:space="preserve"> </w:t>
            </w:r>
            <w:r w:rsidR="005A3F31" w:rsidRPr="00F23F47">
              <w:t>gazd</w:t>
            </w:r>
            <w:r w:rsidR="00DF4418">
              <w:t>álkodási igazgató helyettes</w:t>
            </w:r>
          </w:p>
          <w:p w14:paraId="710A17CB" w14:textId="77777777" w:rsidR="00D7518A" w:rsidRPr="00783A7B" w:rsidRDefault="00D7518A" w:rsidP="00764951"/>
        </w:tc>
      </w:tr>
    </w:tbl>
    <w:p w14:paraId="477878C4" w14:textId="6AB64B53" w:rsidR="00921D7F" w:rsidRDefault="00921D7F">
      <w:r w:rsidRPr="005A5878">
        <w:t xml:space="preserve">mint </w:t>
      </w:r>
      <w:r w:rsidR="005A3F31" w:rsidRPr="005A5878">
        <w:t>megrendelő</w:t>
      </w:r>
      <w:r w:rsidRPr="005A5878">
        <w:t>, a továbbiakban „</w:t>
      </w:r>
      <w:r w:rsidR="005A3F31" w:rsidRPr="005A5878">
        <w:rPr>
          <w:b/>
        </w:rPr>
        <w:t>M</w:t>
      </w:r>
      <w:r w:rsidR="00FA5064" w:rsidRPr="005A5878">
        <w:rPr>
          <w:b/>
        </w:rPr>
        <w:t>ÁV Zrt.</w:t>
      </w:r>
      <w:r w:rsidRPr="005A5878">
        <w:t>”</w:t>
      </w:r>
    </w:p>
    <w:p w14:paraId="73BDE100" w14:textId="77777777" w:rsidR="008517F8" w:rsidRDefault="008517F8"/>
    <w:p w14:paraId="566DA91F" w14:textId="18402536" w:rsidR="00D7518A" w:rsidRDefault="00D7518A" w:rsidP="00D7518A">
      <w:pPr>
        <w:jc w:val="both"/>
      </w:pPr>
      <w:r w:rsidRPr="008629EF">
        <w:t xml:space="preserve">továbbiakban együttes említésük esetén </w:t>
      </w:r>
      <w:r>
        <w:t>„</w:t>
      </w:r>
      <w:r w:rsidRPr="00337B6F">
        <w:rPr>
          <w:b/>
        </w:rPr>
        <w:t>Felek</w:t>
      </w:r>
      <w:r>
        <w:t>”</w:t>
      </w:r>
      <w:r w:rsidRPr="008629EF">
        <w:t>, között az alulírott napon és helyen az alábbi feltételek szerint:</w:t>
      </w:r>
    </w:p>
    <w:p w14:paraId="6FE057E4" w14:textId="0C98A66A" w:rsidR="00700339" w:rsidRDefault="00700339" w:rsidP="00D7518A">
      <w:pPr>
        <w:jc w:val="both"/>
      </w:pPr>
    </w:p>
    <w:p w14:paraId="1E61012B" w14:textId="36DFAB93" w:rsidR="00B92B51" w:rsidRDefault="00B92B51" w:rsidP="006A55F0">
      <w:pPr>
        <w:pStyle w:val="Listaszerbekezds"/>
        <w:numPr>
          <w:ilvl w:val="0"/>
          <w:numId w:val="3"/>
        </w:numPr>
        <w:tabs>
          <w:tab w:val="left" w:pos="426"/>
        </w:tabs>
        <w:ind w:left="426" w:hanging="426"/>
        <w:jc w:val="center"/>
      </w:pPr>
      <w:r w:rsidRPr="00337B6F">
        <w:rPr>
          <w:rFonts w:ascii="Times New Roman" w:hAnsi="Times New Roman"/>
          <w:b/>
          <w:sz w:val="24"/>
          <w:szCs w:val="24"/>
        </w:rPr>
        <w:t>Előzmények:</w:t>
      </w:r>
    </w:p>
    <w:p w14:paraId="3FEDA096" w14:textId="4D90F25F" w:rsidR="00B01031" w:rsidRDefault="002F2A2B" w:rsidP="00B01031">
      <w:pPr>
        <w:jc w:val="both"/>
      </w:pPr>
      <w:r w:rsidRPr="00F23F47">
        <w:t xml:space="preserve">Felek rögzítik, hogy </w:t>
      </w:r>
      <w:r w:rsidRPr="006F6806">
        <w:t>közöttük 201</w:t>
      </w:r>
      <w:r w:rsidR="002445EF" w:rsidRPr="006F6806">
        <w:t>6</w:t>
      </w:r>
      <w:r w:rsidRPr="006F6806">
        <w:t xml:space="preserve">. </w:t>
      </w:r>
      <w:r w:rsidR="002445EF" w:rsidRPr="006F6806">
        <w:t>május</w:t>
      </w:r>
      <w:r w:rsidRPr="006F6806">
        <w:t xml:space="preserve"> </w:t>
      </w:r>
      <w:r w:rsidR="00461603" w:rsidRPr="006F6806">
        <w:t>31</w:t>
      </w:r>
      <w:r w:rsidRPr="006F6806">
        <w:t>.</w:t>
      </w:r>
      <w:r w:rsidRPr="006A55F0">
        <w:t xml:space="preserve"> napjától </w:t>
      </w:r>
      <w:r w:rsidRPr="006F6806">
        <w:t xml:space="preserve">hatályos </w:t>
      </w:r>
      <w:r w:rsidR="002445EF" w:rsidRPr="006F6806">
        <w:t>22181-3</w:t>
      </w:r>
      <w:r w:rsidRPr="006F6806">
        <w:t>/2016/MAV számú</w:t>
      </w:r>
      <w:r w:rsidRPr="00B01031">
        <w:t xml:space="preserve"> </w:t>
      </w:r>
      <w:r w:rsidR="00B01031" w:rsidRPr="00B01031">
        <w:t xml:space="preserve">együttműködési megállapodás </w:t>
      </w:r>
      <w:r w:rsidRPr="00B01031">
        <w:t xml:space="preserve">(továbbiakban: </w:t>
      </w:r>
      <w:r w:rsidR="006A55F0">
        <w:rPr>
          <w:b/>
        </w:rPr>
        <w:t>„Megállapodás</w:t>
      </w:r>
      <w:r w:rsidRPr="006A55F0">
        <w:rPr>
          <w:b/>
        </w:rPr>
        <w:t>”</w:t>
      </w:r>
      <w:r w:rsidRPr="006A55F0">
        <w:t>)</w:t>
      </w:r>
      <w:r w:rsidRPr="00B01031">
        <w:t xml:space="preserve"> jött létre</w:t>
      </w:r>
      <w:r w:rsidR="00B01031">
        <w:t>:</w:t>
      </w:r>
      <w:r w:rsidRPr="00B01031">
        <w:t xml:space="preserve"> </w:t>
      </w:r>
      <w:r w:rsidR="006A55F0">
        <w:t>közfeladatok teljesítésére, közszolgáltatások nyújtására és közös közérdekű célok megvalósítására irányuló együttműködés kialakítása tárgyban.</w:t>
      </w:r>
    </w:p>
    <w:p w14:paraId="4436A011" w14:textId="77777777" w:rsidR="00D7518A" w:rsidRDefault="00D7518A" w:rsidP="006F6671">
      <w:pPr>
        <w:pStyle w:val="Listaszerbekezds"/>
        <w:numPr>
          <w:ilvl w:val="0"/>
          <w:numId w:val="3"/>
        </w:numPr>
        <w:tabs>
          <w:tab w:val="left" w:pos="426"/>
        </w:tabs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587559">
        <w:rPr>
          <w:rFonts w:ascii="Times New Roman" w:hAnsi="Times New Roman"/>
          <w:b/>
          <w:sz w:val="24"/>
          <w:szCs w:val="24"/>
        </w:rPr>
        <w:t>A módosítás tartalma</w:t>
      </w:r>
    </w:p>
    <w:p w14:paraId="5CFA4036" w14:textId="77777777" w:rsidR="00080D2F" w:rsidRDefault="00080D2F" w:rsidP="003D4D1E">
      <w:pPr>
        <w:pStyle w:val="Listaszerbekezds"/>
        <w:tabs>
          <w:tab w:val="left" w:pos="426"/>
        </w:tabs>
        <w:ind w:left="426"/>
        <w:rPr>
          <w:rFonts w:ascii="Times New Roman" w:hAnsi="Times New Roman"/>
          <w:b/>
          <w:sz w:val="24"/>
          <w:szCs w:val="24"/>
        </w:rPr>
      </w:pPr>
    </w:p>
    <w:p w14:paraId="519D1572" w14:textId="6A076DA1" w:rsidR="00CC0D1F" w:rsidRPr="00A43EC6" w:rsidRDefault="00CC0D1F" w:rsidP="00CC0D1F">
      <w:pPr>
        <w:jc w:val="both"/>
      </w:pPr>
      <w:r w:rsidRPr="00A43EC6">
        <w:t xml:space="preserve">Felek megállapodnak, hogy </w:t>
      </w:r>
      <w:r w:rsidRPr="006F6806">
        <w:t xml:space="preserve">a </w:t>
      </w:r>
      <w:r w:rsidRPr="00A43EC6">
        <w:t xml:space="preserve">Megállapodás 1.4. </w:t>
      </w:r>
      <w:r w:rsidR="00A43EC6" w:rsidRPr="00A43EC6">
        <w:t xml:space="preserve">és 3.1. </w:t>
      </w:r>
      <w:r w:rsidRPr="00A43EC6">
        <w:t>pontja az alábbi</w:t>
      </w:r>
      <w:r w:rsidR="00A43EC6" w:rsidRPr="00A43EC6">
        <w:t>ak szerint módosul:</w:t>
      </w:r>
    </w:p>
    <w:p w14:paraId="55E0270E" w14:textId="77777777" w:rsidR="00A34E85" w:rsidRPr="00A43EC6" w:rsidRDefault="00A34E85" w:rsidP="00587559">
      <w:pPr>
        <w:rPr>
          <w:rFonts w:eastAsia="Calibri"/>
          <w:lang w:eastAsia="en-US"/>
        </w:rPr>
      </w:pPr>
    </w:p>
    <w:p w14:paraId="0B877264" w14:textId="419A56C6" w:rsidR="00394285" w:rsidRPr="003E30A2" w:rsidRDefault="00D830E0" w:rsidP="007C0AA3">
      <w:pPr>
        <w:ind w:firstLine="426"/>
        <w:rPr>
          <w:b/>
          <w:i/>
        </w:rPr>
      </w:pPr>
      <w:r w:rsidRPr="003E30A2">
        <w:rPr>
          <w:rFonts w:eastAsia="Calibri"/>
          <w:b/>
          <w:i/>
          <w:lang w:eastAsia="en-US"/>
        </w:rPr>
        <w:t>1.4</w:t>
      </w:r>
      <w:r w:rsidR="008003FE" w:rsidRPr="003E30A2">
        <w:rPr>
          <w:rFonts w:eastAsia="Calibri"/>
          <w:b/>
          <w:i/>
          <w:lang w:eastAsia="en-US"/>
        </w:rPr>
        <w:t>.</w:t>
      </w:r>
      <w:r w:rsidR="00756F91" w:rsidRPr="003E30A2">
        <w:rPr>
          <w:b/>
          <w:i/>
        </w:rPr>
        <w:t xml:space="preserve"> pont</w:t>
      </w:r>
    </w:p>
    <w:p w14:paraId="005CC55F" w14:textId="11565948" w:rsidR="00756F91" w:rsidRPr="003E30A2" w:rsidRDefault="00D830E0" w:rsidP="00756F91">
      <w:pPr>
        <w:jc w:val="both"/>
      </w:pPr>
      <w:r w:rsidRPr="003E30A2">
        <w:t xml:space="preserve">Az Önkormányzat </w:t>
      </w:r>
      <w:r w:rsidR="00A43EC6" w:rsidRPr="00A43EC6">
        <w:rPr>
          <w:highlight w:val="darkGray"/>
        </w:rPr>
        <w:t>……………….</w:t>
      </w:r>
      <w:r w:rsidR="00A67FD5" w:rsidRPr="00A43EC6">
        <w:rPr>
          <w:highlight w:val="darkGray"/>
        </w:rPr>
        <w:t xml:space="preserve"> </w:t>
      </w:r>
      <w:r w:rsidRPr="003E30A2">
        <w:t xml:space="preserve">számú képviselő-testületi határozata alapján, a Szerződő felek </w:t>
      </w:r>
      <w:r w:rsidR="00CC0D1F" w:rsidRPr="00A34E85">
        <w:t>közötti együttműködés keretében</w:t>
      </w:r>
      <w:r w:rsidR="00E6403E" w:rsidRPr="00A34E85">
        <w:t>,</w:t>
      </w:r>
      <w:r w:rsidR="00CC0D1F" w:rsidRPr="00A34E85">
        <w:t xml:space="preserve"> </w:t>
      </w:r>
      <w:r w:rsidRPr="00A34E85">
        <w:t>kötelezettséget vál</w:t>
      </w:r>
      <w:r w:rsidR="00CC0D1F" w:rsidRPr="00A34E85">
        <w:t>lal</w:t>
      </w:r>
      <w:r w:rsidRPr="00A34E85">
        <w:t xml:space="preserve"> </w:t>
      </w:r>
      <w:r w:rsidR="00DE15B3" w:rsidRPr="00A34E85">
        <w:t xml:space="preserve">a </w:t>
      </w:r>
      <w:r w:rsidRPr="00A34E85">
        <w:t>Balaton</w:t>
      </w:r>
      <w:r w:rsidR="003E30A2" w:rsidRPr="00A34E85">
        <w:t xml:space="preserve">máriafürdő </w:t>
      </w:r>
      <w:r w:rsidRPr="00A34E85">
        <w:t>állomás</w:t>
      </w:r>
      <w:r w:rsidR="00E6403E" w:rsidRPr="00A34E85">
        <w:t xml:space="preserve"> és környékének,</w:t>
      </w:r>
      <w:r w:rsidR="001A5E70" w:rsidRPr="00A34E85">
        <w:t xml:space="preserve"> </w:t>
      </w:r>
      <w:r w:rsidR="0084616D" w:rsidRPr="00A34E85">
        <w:t>a MÁV Zrt</w:t>
      </w:r>
      <w:r w:rsidR="00A34E85" w:rsidRPr="00A34E85">
        <w:t>.</w:t>
      </w:r>
      <w:r w:rsidR="0084616D" w:rsidRPr="00A34E85">
        <w:t xml:space="preserve"> kezelésében lévő területek </w:t>
      </w:r>
      <w:r w:rsidRPr="00A34E85">
        <w:t xml:space="preserve">valamint az </w:t>
      </w:r>
      <w:r w:rsidR="0084616D" w:rsidRPr="00A34E85">
        <w:t>ezekkel</w:t>
      </w:r>
      <w:r w:rsidRPr="00A34E85">
        <w:t xml:space="preserve"> határos közterületek</w:t>
      </w:r>
      <w:r w:rsidR="001A5E70" w:rsidRPr="00A34E85">
        <w:t>nek a területén</w:t>
      </w:r>
      <w:r w:rsidRPr="00A34E85">
        <w:t xml:space="preserve"> (</w:t>
      </w:r>
      <w:r w:rsidR="0084616D" w:rsidRPr="00A34E85">
        <w:t xml:space="preserve">a I és II. pontokban megjelölt helyrajzi számok a </w:t>
      </w:r>
      <w:r w:rsidRPr="00A34E85">
        <w:t>továbbiakban</w:t>
      </w:r>
      <w:r w:rsidR="0084616D" w:rsidRPr="00A34E85">
        <w:t xml:space="preserve"> együtt</w:t>
      </w:r>
      <w:r w:rsidRPr="00A34E85">
        <w:t xml:space="preserve">: </w:t>
      </w:r>
      <w:r w:rsidRPr="00A34E85">
        <w:rPr>
          <w:b/>
        </w:rPr>
        <w:t>Terület</w:t>
      </w:r>
      <w:r w:rsidR="00E6403E" w:rsidRPr="00A34E85">
        <w:t xml:space="preserve">) </w:t>
      </w:r>
      <w:r w:rsidR="00DE15B3" w:rsidRPr="00A34E85">
        <w:t xml:space="preserve">- </w:t>
      </w:r>
      <w:r w:rsidRPr="00A34E85">
        <w:t>az alábbi feladatok elvégzésére</w:t>
      </w:r>
      <w:r w:rsidR="007578A3" w:rsidRPr="00A34E85">
        <w:t xml:space="preserve"> a MÁV Zrt</w:t>
      </w:r>
      <w:r w:rsidR="00A34E85" w:rsidRPr="00A34E85">
        <w:t>.</w:t>
      </w:r>
      <w:r w:rsidR="007578A3" w:rsidRPr="00A34E85">
        <w:t xml:space="preserve"> helyett</w:t>
      </w:r>
      <w:r w:rsidRPr="00A34E85">
        <w:t xml:space="preserve">, illetve ezen feladatok elvégzése </w:t>
      </w:r>
      <w:r w:rsidRPr="003E30A2">
        <w:t>érdekében helyi önkéntes munka szervezésére.</w:t>
      </w:r>
    </w:p>
    <w:p w14:paraId="5BE35AAB" w14:textId="77777777" w:rsidR="00E6403E" w:rsidRDefault="00E6403E" w:rsidP="00E6403E">
      <w:pPr>
        <w:pStyle w:val="Nincstrkz"/>
        <w:jc w:val="both"/>
        <w:rPr>
          <w:szCs w:val="24"/>
        </w:rPr>
      </w:pPr>
    </w:p>
    <w:p w14:paraId="5528FB39" w14:textId="77777777" w:rsidR="00A34E85" w:rsidRPr="00132C9E" w:rsidRDefault="00A34E85" w:rsidP="00A34E85">
      <w:r w:rsidRPr="00132C9E">
        <w:t xml:space="preserve">Az Önkormányzat által átvállalt feladatok ellátásához jogosult – saját költségén és felelősségére – vállalkozót igénybe venni. </w:t>
      </w:r>
    </w:p>
    <w:p w14:paraId="244CA1A5" w14:textId="77777777" w:rsidR="00A34E85" w:rsidRDefault="00A34E85" w:rsidP="00E6403E">
      <w:pPr>
        <w:pStyle w:val="Nincstrkz"/>
        <w:jc w:val="both"/>
        <w:rPr>
          <w:szCs w:val="24"/>
        </w:rPr>
      </w:pPr>
    </w:p>
    <w:p w14:paraId="077E3DAC" w14:textId="77777777" w:rsidR="00080D2F" w:rsidRDefault="00080D2F" w:rsidP="00E6403E">
      <w:pPr>
        <w:pStyle w:val="Nincstrkz"/>
        <w:jc w:val="both"/>
        <w:rPr>
          <w:szCs w:val="24"/>
        </w:rPr>
      </w:pPr>
    </w:p>
    <w:p w14:paraId="3C1A339A" w14:textId="38FCECAE" w:rsidR="00E6403E" w:rsidRPr="00E6403E" w:rsidRDefault="00E6403E" w:rsidP="0086504C">
      <w:pPr>
        <w:pStyle w:val="Nincstrkz"/>
        <w:jc w:val="both"/>
        <w:rPr>
          <w:b/>
          <w:szCs w:val="24"/>
        </w:rPr>
      </w:pPr>
      <w:r w:rsidRPr="00E6403E">
        <w:rPr>
          <w:b/>
          <w:szCs w:val="24"/>
        </w:rPr>
        <w:t>Feladatok az állomás/megállóhely területén</w:t>
      </w:r>
    </w:p>
    <w:p w14:paraId="5D194C78" w14:textId="7C04B76C" w:rsidR="00DE15B3" w:rsidRPr="00A34E85" w:rsidRDefault="00A65B67" w:rsidP="00BB7825">
      <w:pPr>
        <w:pStyle w:val="Nincstrkz"/>
        <w:numPr>
          <w:ilvl w:val="0"/>
          <w:numId w:val="10"/>
        </w:numPr>
        <w:jc w:val="both"/>
        <w:rPr>
          <w:i/>
          <w:szCs w:val="24"/>
        </w:rPr>
      </w:pPr>
      <w:r w:rsidRPr="00A34E85">
        <w:rPr>
          <w:i/>
          <w:szCs w:val="24"/>
        </w:rPr>
        <w:t>418/2 Helyrajzi számú</w:t>
      </w:r>
      <w:r w:rsidR="00DE15B3" w:rsidRPr="00A34E85">
        <w:rPr>
          <w:i/>
          <w:szCs w:val="24"/>
        </w:rPr>
        <w:t xml:space="preserve"> földterületen található park</w:t>
      </w:r>
      <w:r w:rsidRPr="00A34E85">
        <w:rPr>
          <w:i/>
          <w:szCs w:val="24"/>
        </w:rPr>
        <w:t>:</w:t>
      </w:r>
    </w:p>
    <w:p w14:paraId="7CE14514" w14:textId="372BC306" w:rsidR="00E6403E" w:rsidRPr="00DE15B3" w:rsidRDefault="00E6403E" w:rsidP="00E6403E">
      <w:pPr>
        <w:numPr>
          <w:ilvl w:val="0"/>
          <w:numId w:val="8"/>
        </w:numPr>
        <w:spacing w:line="276" w:lineRule="auto"/>
        <w:jc w:val="both"/>
      </w:pPr>
      <w:r w:rsidRPr="00DE15B3">
        <w:t xml:space="preserve">Utasforgalmi közlekedési utak és területek rendszeres takarítása, beleértve a hóeltakarítást, valamint a jég – és csúszástól való mentesítést a 2. számú mellékletben foglalt minőségi elvárásoknak megfelelően. </w:t>
      </w:r>
    </w:p>
    <w:p w14:paraId="69241E7A" w14:textId="706648A7" w:rsidR="00E6403E" w:rsidRPr="00DE15B3" w:rsidRDefault="00E6403E" w:rsidP="00E6403E">
      <w:pPr>
        <w:numPr>
          <w:ilvl w:val="0"/>
          <w:numId w:val="8"/>
        </w:numPr>
        <w:spacing w:line="276" w:lineRule="auto"/>
        <w:jc w:val="both"/>
      </w:pPr>
      <w:r w:rsidRPr="00DE15B3">
        <w:t>Kommunális hulladék kezelése (állomási gyűjtőbe helyezése), szabadtéri hulladékgyűjtők és környezetének tisztítása, hulladékgyűjtő zsákok biztosítása, cseréje a 2. számú mellékletben foglalt minőségi elvárásoknak megfelelően.</w:t>
      </w:r>
    </w:p>
    <w:p w14:paraId="2C65E3DD" w14:textId="3EABFD50" w:rsidR="00E6403E" w:rsidRDefault="00E6403E" w:rsidP="00E6403E">
      <w:pPr>
        <w:numPr>
          <w:ilvl w:val="0"/>
          <w:numId w:val="7"/>
        </w:numPr>
        <w:spacing w:line="276" w:lineRule="auto"/>
        <w:jc w:val="both"/>
      </w:pPr>
      <w:r w:rsidRPr="00DE15B3">
        <w:lastRenderedPageBreak/>
        <w:t>Kertészeti tevékenység elvégzése. Az állomás területén lévő parkba kiültetett és az állomás díszítése céljából kihelyezett növények megőrzése, gondozása. Kaszálási tevékenység 4.427 m2 területen évi legalább nyolc alkalommal. Sövények nyírás</w:t>
      </w:r>
      <w:r w:rsidR="00753C0E">
        <w:t xml:space="preserve">a 257 </w:t>
      </w:r>
      <w:proofErr w:type="spellStart"/>
      <w:r w:rsidR="00753C0E">
        <w:t>fm</w:t>
      </w:r>
      <w:proofErr w:type="spellEnd"/>
      <w:r w:rsidR="00753C0E">
        <w:t xml:space="preserve"> hosszban évi </w:t>
      </w:r>
      <w:r w:rsidR="00753C0E" w:rsidRPr="0086504C">
        <w:t>legalább 5</w:t>
      </w:r>
      <w:r w:rsidRPr="0086504C">
        <w:t xml:space="preserve"> </w:t>
      </w:r>
      <w:r w:rsidRPr="00DE15B3">
        <w:t>alkalommal. Cserjék metszése 28 m2 felületen évi legalább két alkalommal. Lombgereblyézés 4.427 m2 területen évi legalább négy alkalommal.</w:t>
      </w:r>
    </w:p>
    <w:p w14:paraId="07CED1A0" w14:textId="77777777" w:rsidR="00A34E85" w:rsidRDefault="00A34E85" w:rsidP="00A34E85">
      <w:pPr>
        <w:spacing w:line="276" w:lineRule="auto"/>
        <w:ind w:left="720"/>
        <w:jc w:val="both"/>
      </w:pPr>
    </w:p>
    <w:p w14:paraId="1110B219" w14:textId="77777777" w:rsidR="00080D2F" w:rsidRPr="00DE15B3" w:rsidRDefault="00080D2F" w:rsidP="00A34E85">
      <w:pPr>
        <w:spacing w:line="276" w:lineRule="auto"/>
        <w:ind w:left="720"/>
        <w:jc w:val="both"/>
      </w:pPr>
    </w:p>
    <w:p w14:paraId="0F120AFB" w14:textId="2CBAA22E" w:rsidR="00D830E0" w:rsidRPr="0086504C" w:rsidRDefault="007578A3" w:rsidP="00D830E0">
      <w:pPr>
        <w:jc w:val="both"/>
        <w:rPr>
          <w:rFonts w:eastAsia="Calibri"/>
          <w:b/>
          <w:lang w:eastAsia="en-US"/>
        </w:rPr>
      </w:pPr>
      <w:r w:rsidRPr="0086504C">
        <w:rPr>
          <w:rFonts w:eastAsia="Calibri"/>
          <w:b/>
          <w:lang w:eastAsia="en-US"/>
        </w:rPr>
        <w:t>Feladatok a MÁV Zrt</w:t>
      </w:r>
      <w:r w:rsidR="0086504C" w:rsidRPr="0086504C">
        <w:rPr>
          <w:rFonts w:eastAsia="Calibri"/>
          <w:b/>
          <w:lang w:eastAsia="en-US"/>
        </w:rPr>
        <w:t>.</w:t>
      </w:r>
      <w:r w:rsidRPr="0086504C">
        <w:rPr>
          <w:rFonts w:eastAsia="Calibri"/>
          <w:b/>
          <w:lang w:eastAsia="en-US"/>
        </w:rPr>
        <w:t xml:space="preserve"> kezelésében lévő és az azokkal szomszédos önkormányzati ingatlanok vonatkozásában</w:t>
      </w:r>
    </w:p>
    <w:p w14:paraId="69E2B13F" w14:textId="274F2396" w:rsidR="00132C9E" w:rsidRPr="00A34E85" w:rsidRDefault="00BB1DAC" w:rsidP="00BD4135">
      <w:pPr>
        <w:pStyle w:val="Nincstrkz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 xml:space="preserve">Kaszálási tevékenység végzése legalább évi öt alkalommal a </w:t>
      </w:r>
      <w:r w:rsidR="008156D1" w:rsidRPr="00A34E85">
        <w:rPr>
          <w:szCs w:val="24"/>
        </w:rPr>
        <w:t>418/</w:t>
      </w:r>
      <w:r w:rsidR="00765A40" w:rsidRPr="00A34E85">
        <w:rPr>
          <w:szCs w:val="24"/>
        </w:rPr>
        <w:t>1</w:t>
      </w:r>
      <w:r w:rsidR="008156D1" w:rsidRPr="00A34E85">
        <w:rPr>
          <w:szCs w:val="24"/>
        </w:rPr>
        <w:t xml:space="preserve">; </w:t>
      </w:r>
      <w:r w:rsidR="0086504C" w:rsidRPr="00A34E85">
        <w:rPr>
          <w:szCs w:val="24"/>
        </w:rPr>
        <w:t xml:space="preserve">418/2; </w:t>
      </w:r>
      <w:r w:rsidR="008156D1" w:rsidRPr="00A34E85">
        <w:rPr>
          <w:szCs w:val="24"/>
        </w:rPr>
        <w:t>875/1; 875/2; 875/3; 1333/1; 1333/2; 1333/3</w:t>
      </w:r>
      <w:r w:rsidR="007578A3" w:rsidRPr="00A34E85">
        <w:rPr>
          <w:szCs w:val="24"/>
        </w:rPr>
        <w:t xml:space="preserve"> h</w:t>
      </w:r>
      <w:r w:rsidR="00A65B67" w:rsidRPr="00A34E85">
        <w:rPr>
          <w:szCs w:val="24"/>
        </w:rPr>
        <w:t>elyrajzi számú</w:t>
      </w:r>
      <w:r w:rsidR="00753C0E" w:rsidRPr="00A34E85">
        <w:rPr>
          <w:szCs w:val="24"/>
        </w:rPr>
        <w:t xml:space="preserve"> MÁV kezelésében lévő</w:t>
      </w:r>
      <w:r w:rsidR="00A65B67" w:rsidRPr="00A34E85">
        <w:rPr>
          <w:szCs w:val="24"/>
        </w:rPr>
        <w:t xml:space="preserve"> föld</w:t>
      </w:r>
      <w:r w:rsidR="00753C0E" w:rsidRPr="00A34E85">
        <w:rPr>
          <w:szCs w:val="24"/>
        </w:rPr>
        <w:t>területek</w:t>
      </w:r>
      <w:r>
        <w:rPr>
          <w:szCs w:val="24"/>
        </w:rPr>
        <w:t>en</w:t>
      </w:r>
      <w:r w:rsidR="00753C0E" w:rsidRPr="00A34E85">
        <w:rPr>
          <w:szCs w:val="24"/>
        </w:rPr>
        <w:t xml:space="preserve">, </w:t>
      </w:r>
      <w:r w:rsidR="007578A3" w:rsidRPr="00A34E85">
        <w:rPr>
          <w:szCs w:val="24"/>
        </w:rPr>
        <w:t xml:space="preserve">továbbá </w:t>
      </w:r>
      <w:r w:rsidR="00132C9E" w:rsidRPr="00A34E85">
        <w:rPr>
          <w:szCs w:val="24"/>
        </w:rPr>
        <w:t>a felsorolt területekkel szomszédos önkormányzat tulajdonában álló földterületek</w:t>
      </w:r>
      <w:r>
        <w:rPr>
          <w:szCs w:val="24"/>
        </w:rPr>
        <w:t>en,</w:t>
      </w:r>
      <w:r w:rsidR="00132C9E" w:rsidRPr="00A34E85">
        <w:rPr>
          <w:szCs w:val="24"/>
        </w:rPr>
        <w:t xml:space="preserve"> a 19/2012. (IX.20.) ö</w:t>
      </w:r>
      <w:r>
        <w:rPr>
          <w:szCs w:val="24"/>
        </w:rPr>
        <w:t>nkormányzati</w:t>
      </w:r>
      <w:r w:rsidR="00132C9E" w:rsidRPr="00A34E85">
        <w:rPr>
          <w:szCs w:val="24"/>
        </w:rPr>
        <w:t>. rendelet 3.§ 6-7 pontja valamint a 16/2018. (V.15.) ö</w:t>
      </w:r>
      <w:r>
        <w:rPr>
          <w:szCs w:val="24"/>
        </w:rPr>
        <w:t>nkormányzati</w:t>
      </w:r>
      <w:r w:rsidR="00132C9E" w:rsidRPr="00A34E85">
        <w:rPr>
          <w:szCs w:val="24"/>
        </w:rPr>
        <w:t xml:space="preserve"> rendelet 7.§ (1) bekezdés</w:t>
      </w:r>
      <w:r>
        <w:rPr>
          <w:szCs w:val="24"/>
        </w:rPr>
        <w:t>ében foglaltaknak</w:t>
      </w:r>
      <w:r w:rsidR="00132C9E" w:rsidRPr="00A34E85">
        <w:rPr>
          <w:szCs w:val="24"/>
        </w:rPr>
        <w:t xml:space="preserve"> megfelelően.</w:t>
      </w:r>
    </w:p>
    <w:p w14:paraId="12A10F84" w14:textId="77777777" w:rsidR="00BB7825" w:rsidRPr="002445EF" w:rsidRDefault="00BB7825" w:rsidP="00756F91">
      <w:pPr>
        <w:ind w:left="1428" w:firstLine="696"/>
        <w:jc w:val="both"/>
        <w:rPr>
          <w:highlight w:val="yellow"/>
        </w:rPr>
      </w:pPr>
    </w:p>
    <w:p w14:paraId="2E9A6889" w14:textId="618B66F1" w:rsidR="00E2332F" w:rsidRDefault="00E2332F" w:rsidP="00A65B67">
      <w:pPr>
        <w:ind w:left="426"/>
      </w:pPr>
      <w:r>
        <w:t>A Megállapodásban megadott Helyrajzi számú földterületek kaszálását kizárólag az elsodrási határon kívül végezhető! A vágánytengelyt 3 méternél</w:t>
      </w:r>
      <w:r w:rsidR="0084616D">
        <w:t xml:space="preserve"> jobban megközelíteni nem lehet.</w:t>
      </w:r>
    </w:p>
    <w:p w14:paraId="250D9BCE" w14:textId="77777777" w:rsidR="003253D6" w:rsidRDefault="003253D6" w:rsidP="00D14D4E">
      <w:pPr>
        <w:ind w:firstLine="426"/>
        <w:rPr>
          <w:rFonts w:eastAsia="Calibri"/>
          <w:b/>
          <w:i/>
          <w:lang w:eastAsia="en-US"/>
        </w:rPr>
      </w:pPr>
    </w:p>
    <w:p w14:paraId="4ECF3756" w14:textId="77777777" w:rsidR="00080D2F" w:rsidRDefault="00080D2F" w:rsidP="00D14D4E">
      <w:pPr>
        <w:ind w:firstLine="426"/>
        <w:rPr>
          <w:rFonts w:eastAsia="Calibri"/>
          <w:b/>
          <w:i/>
          <w:lang w:eastAsia="en-US"/>
        </w:rPr>
      </w:pPr>
    </w:p>
    <w:p w14:paraId="60AFD174" w14:textId="7456DA63" w:rsidR="00D14D4E" w:rsidRPr="002445EF" w:rsidRDefault="00D14D4E" w:rsidP="00D14D4E">
      <w:pPr>
        <w:ind w:firstLine="426"/>
        <w:rPr>
          <w:b/>
          <w:i/>
        </w:rPr>
      </w:pPr>
      <w:r w:rsidRPr="002445EF">
        <w:rPr>
          <w:rFonts w:eastAsia="Calibri"/>
          <w:b/>
          <w:i/>
          <w:lang w:eastAsia="en-US"/>
        </w:rPr>
        <w:t>3.1.</w:t>
      </w:r>
      <w:r w:rsidRPr="002445EF">
        <w:rPr>
          <w:b/>
          <w:i/>
        </w:rPr>
        <w:t xml:space="preserve"> pont</w:t>
      </w:r>
    </w:p>
    <w:p w14:paraId="18B20207" w14:textId="6CB11619" w:rsidR="00D14D4E" w:rsidRPr="00DE15B3" w:rsidRDefault="00D14D4E" w:rsidP="00D14D4E">
      <w:pPr>
        <w:jc w:val="both"/>
      </w:pPr>
      <w:r w:rsidRPr="002445EF">
        <w:t xml:space="preserve">A MÁV Zrt. vállalja, hogy a jelen Megállapodás szerinti </w:t>
      </w:r>
      <w:r w:rsidRPr="002445EF">
        <w:rPr>
          <w:iCs/>
          <w:color w:val="000000"/>
          <w:shd w:val="clear" w:color="auto" w:fill="FFFFFF"/>
        </w:rPr>
        <w:t xml:space="preserve">közfeladatok teljesítésére, közszolgáltatások nyújtására és közös közérdekű célok megvalósítására irányuló </w:t>
      </w:r>
      <w:r w:rsidRPr="002445EF">
        <w:t xml:space="preserve">együttműködés keretében, a jelen Megállapodás 1.4. pontjában rögzített feladatok szerződésszerű elvégzéséért a </w:t>
      </w:r>
      <w:r w:rsidR="00DE15B3" w:rsidRPr="0086504C">
        <w:t>I.</w:t>
      </w:r>
      <w:r w:rsidRPr="0086504C">
        <w:t xml:space="preserve"> alpontban felsorolt feladatok vonatkozásában </w:t>
      </w:r>
      <w:r w:rsidR="00461603" w:rsidRPr="0086504C">
        <w:t>31.707</w:t>
      </w:r>
      <w:r w:rsidRPr="0086504C">
        <w:t xml:space="preserve">,- </w:t>
      </w:r>
      <w:proofErr w:type="spellStart"/>
      <w:r w:rsidRPr="0086504C">
        <w:t>Ft+ÁFA</w:t>
      </w:r>
      <w:proofErr w:type="spellEnd"/>
      <w:r w:rsidRPr="0086504C">
        <w:t>/hó öss</w:t>
      </w:r>
      <w:r w:rsidR="00461603" w:rsidRPr="0086504C">
        <w:t>zeget, azaz harmincegyezer- hétszázhét</w:t>
      </w:r>
      <w:r w:rsidRPr="0086504C">
        <w:t xml:space="preserve"> </w:t>
      </w:r>
      <w:proofErr w:type="spellStart"/>
      <w:r w:rsidRPr="0086504C">
        <w:t>forint+ÁFA</w:t>
      </w:r>
      <w:proofErr w:type="spellEnd"/>
      <w:r w:rsidRPr="0086504C">
        <w:t>/hó összeget</w:t>
      </w:r>
      <w:r w:rsidR="00DE15B3" w:rsidRPr="0086504C">
        <w:t>, a II. alpontban felsorolt feladatok vonatkozásá</w:t>
      </w:r>
      <w:r w:rsidR="00DE15B3" w:rsidRPr="00DE15B3">
        <w:t xml:space="preserve">ban </w:t>
      </w:r>
      <w:r w:rsidR="00461603">
        <w:t>625</w:t>
      </w:r>
      <w:r w:rsidR="00DE15B3" w:rsidRPr="00DE15B3">
        <w:t>.0</w:t>
      </w:r>
      <w:r w:rsidR="00DE15B3">
        <w:t>0</w:t>
      </w:r>
      <w:r w:rsidR="00DE15B3" w:rsidRPr="00DE15B3">
        <w:t xml:space="preserve">0,- </w:t>
      </w:r>
      <w:proofErr w:type="spellStart"/>
      <w:r w:rsidR="00DE15B3" w:rsidRPr="00DE15B3">
        <w:t>Ft+ÁFA</w:t>
      </w:r>
      <w:proofErr w:type="spellEnd"/>
      <w:r w:rsidR="00DE15B3" w:rsidRPr="00DE15B3">
        <w:t xml:space="preserve">/hó összeget, azaz </w:t>
      </w:r>
      <w:r w:rsidR="00461603">
        <w:t>hatszázhuszonötezer</w:t>
      </w:r>
      <w:r w:rsidR="00DE15B3" w:rsidRPr="00DE15B3">
        <w:t xml:space="preserve"> </w:t>
      </w:r>
      <w:proofErr w:type="spellStart"/>
      <w:r w:rsidR="00DE15B3" w:rsidRPr="00DE15B3">
        <w:t>forint+ÁFA</w:t>
      </w:r>
      <w:proofErr w:type="spellEnd"/>
      <w:r w:rsidR="00DE15B3" w:rsidRPr="00DE15B3">
        <w:t xml:space="preserve">/hó összeget </w:t>
      </w:r>
      <w:r w:rsidRPr="00DE15B3">
        <w:t xml:space="preserve">fizet meg az Önkormányzat részére. </w:t>
      </w:r>
    </w:p>
    <w:p w14:paraId="17992560" w14:textId="77777777" w:rsidR="00923758" w:rsidRPr="002445EF" w:rsidRDefault="00923758" w:rsidP="00520410">
      <w:pPr>
        <w:jc w:val="both"/>
        <w:rPr>
          <w:highlight w:val="yellow"/>
        </w:rPr>
      </w:pPr>
    </w:p>
    <w:p w14:paraId="7F471BC0" w14:textId="053C333D" w:rsidR="004D3A2A" w:rsidRPr="0086504C" w:rsidRDefault="0084616D" w:rsidP="00890290">
      <w:pPr>
        <w:jc w:val="both"/>
      </w:pPr>
      <w:r w:rsidRPr="0086504C">
        <w:t xml:space="preserve">Fenti díjak a KSH által hivatalosan közzétett fogyasztói árindex mértékével évente egyszer módosításra kerülnek.  </w:t>
      </w:r>
    </w:p>
    <w:p w14:paraId="2C2278E7" w14:textId="77777777" w:rsidR="007C0AA3" w:rsidRDefault="007C0AA3" w:rsidP="00890290">
      <w:pPr>
        <w:jc w:val="both"/>
      </w:pPr>
    </w:p>
    <w:p w14:paraId="2F51A6B8" w14:textId="77777777" w:rsidR="001A5E70" w:rsidRDefault="001A5E70" w:rsidP="00890290">
      <w:pPr>
        <w:jc w:val="both"/>
      </w:pPr>
    </w:p>
    <w:p w14:paraId="4C8A9552" w14:textId="353FEE38" w:rsidR="00B92B51" w:rsidRPr="00587559" w:rsidRDefault="00300563" w:rsidP="006F6671">
      <w:pPr>
        <w:pStyle w:val="Listaszerbekezds"/>
        <w:numPr>
          <w:ilvl w:val="0"/>
          <w:numId w:val="3"/>
        </w:numPr>
        <w:tabs>
          <w:tab w:val="left" w:pos="426"/>
        </w:tabs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085255">
        <w:rPr>
          <w:rFonts w:ascii="Times New Roman" w:hAnsi="Times New Roman"/>
          <w:b/>
          <w:sz w:val="24"/>
          <w:szCs w:val="24"/>
        </w:rPr>
        <w:t>Záró rendelkezések</w:t>
      </w:r>
      <w:r w:rsidRPr="00587559">
        <w:rPr>
          <w:rFonts w:ascii="Times New Roman" w:hAnsi="Times New Roman"/>
          <w:b/>
          <w:sz w:val="24"/>
          <w:szCs w:val="24"/>
        </w:rPr>
        <w:t>:</w:t>
      </w:r>
    </w:p>
    <w:p w14:paraId="7B8F40E1" w14:textId="6091C773" w:rsidR="00B92B51" w:rsidRDefault="00B92B51" w:rsidP="00DE0861">
      <w:pPr>
        <w:tabs>
          <w:tab w:val="left" w:pos="567"/>
        </w:tabs>
        <w:ind w:left="567" w:hanging="567"/>
        <w:jc w:val="both"/>
      </w:pPr>
      <w:r>
        <w:t>3</w:t>
      </w:r>
      <w:r w:rsidRPr="00447A5E">
        <w:t>.1.</w:t>
      </w:r>
      <w:r w:rsidRPr="00447A5E">
        <w:tab/>
      </w:r>
      <w:r>
        <w:t xml:space="preserve">A </w:t>
      </w:r>
      <w:r w:rsidR="006F6671">
        <w:t>Megállapodás</w:t>
      </w:r>
      <w:r w:rsidRPr="00447A5E">
        <w:t xml:space="preserve"> jelen módosítással nem érintett rendelkezései változatlan tartalommal hatályban maradnak.</w:t>
      </w:r>
    </w:p>
    <w:p w14:paraId="390084FD" w14:textId="77777777" w:rsidR="00520410" w:rsidRDefault="00520410" w:rsidP="00DE0861">
      <w:pPr>
        <w:tabs>
          <w:tab w:val="left" w:pos="567"/>
        </w:tabs>
        <w:ind w:left="567" w:hanging="567"/>
        <w:jc w:val="both"/>
      </w:pPr>
    </w:p>
    <w:p w14:paraId="0CED2B81" w14:textId="43155923" w:rsidR="00520410" w:rsidRPr="00923758" w:rsidRDefault="00520410" w:rsidP="00923758">
      <w:pPr>
        <w:tabs>
          <w:tab w:val="left" w:pos="567"/>
        </w:tabs>
        <w:ind w:left="567" w:hanging="567"/>
        <w:jc w:val="both"/>
      </w:pPr>
      <w:r>
        <w:t>3.2.</w:t>
      </w:r>
      <w:r w:rsidRPr="00520410">
        <w:t xml:space="preserve"> </w:t>
      </w:r>
      <w:r w:rsidR="003852E6">
        <w:t xml:space="preserve">  </w:t>
      </w:r>
      <w:r w:rsidRPr="00756F91">
        <w:t xml:space="preserve">Felek megállapodnak, hogy a Megállapodás </w:t>
      </w:r>
      <w:r w:rsidR="003852E6">
        <w:t>jelen</w:t>
      </w:r>
      <w:r>
        <w:t xml:space="preserve"> módosítás</w:t>
      </w:r>
      <w:r w:rsidR="003852E6">
        <w:t xml:space="preserve">ának rendelkezéseit </w:t>
      </w:r>
      <w:r w:rsidR="003852E6" w:rsidRPr="0006599F">
        <w:rPr>
          <w:highlight w:val="lightGray"/>
        </w:rPr>
        <w:t>20</w:t>
      </w:r>
      <w:r w:rsidR="00A65B67" w:rsidRPr="0006599F">
        <w:rPr>
          <w:highlight w:val="lightGray"/>
        </w:rPr>
        <w:t>….. év ……….. hó …..</w:t>
      </w:r>
      <w:r w:rsidR="00A65B67">
        <w:t xml:space="preserve"> </w:t>
      </w:r>
      <w:r w:rsidR="003852E6" w:rsidRPr="00E57849">
        <w:t>napjától rendelik alkalmazni</w:t>
      </w:r>
      <w:r w:rsidRPr="00E57849">
        <w:t>.</w:t>
      </w:r>
    </w:p>
    <w:p w14:paraId="41B8ECA0" w14:textId="7CEC3654" w:rsidR="00B92B51" w:rsidRPr="00447A5E" w:rsidRDefault="00B92B51" w:rsidP="00DE0861">
      <w:pPr>
        <w:tabs>
          <w:tab w:val="left" w:pos="567"/>
        </w:tabs>
        <w:ind w:left="567" w:hanging="567"/>
        <w:jc w:val="both"/>
      </w:pPr>
    </w:p>
    <w:p w14:paraId="6E5A9DC0" w14:textId="06707385" w:rsidR="00B92B51" w:rsidRDefault="00B92B51" w:rsidP="00DE0861">
      <w:pPr>
        <w:tabs>
          <w:tab w:val="left" w:pos="567"/>
        </w:tabs>
        <w:ind w:left="567" w:hanging="567"/>
        <w:jc w:val="both"/>
      </w:pPr>
      <w:r>
        <w:t>3</w:t>
      </w:r>
      <w:r w:rsidRPr="00447A5E">
        <w:t>.</w:t>
      </w:r>
      <w:r w:rsidR="00520410">
        <w:t>3</w:t>
      </w:r>
      <w:r w:rsidRPr="00447A5E">
        <w:t>.</w:t>
      </w:r>
      <w:r w:rsidRPr="00447A5E">
        <w:tab/>
        <w:t xml:space="preserve">A jelen </w:t>
      </w:r>
      <w:r w:rsidR="006F6671">
        <w:t>Megállapodás</w:t>
      </w:r>
      <w:r w:rsidRPr="00447A5E">
        <w:t xml:space="preserve">-módosításban nem szabályozott kérdésekben a Polgári Törvénykönyv rendelkezései az </w:t>
      </w:r>
      <w:proofErr w:type="spellStart"/>
      <w:r w:rsidRPr="00447A5E">
        <w:t>irányadóak</w:t>
      </w:r>
      <w:proofErr w:type="spellEnd"/>
      <w:r w:rsidRPr="00447A5E">
        <w:t>.</w:t>
      </w:r>
    </w:p>
    <w:p w14:paraId="2562B09C" w14:textId="77777777" w:rsidR="00085255" w:rsidRDefault="00085255" w:rsidP="00DE0861">
      <w:pPr>
        <w:tabs>
          <w:tab w:val="left" w:pos="567"/>
        </w:tabs>
        <w:ind w:left="567" w:hanging="567"/>
        <w:jc w:val="both"/>
      </w:pPr>
    </w:p>
    <w:p w14:paraId="561E0CD7" w14:textId="2CE0D3A5" w:rsidR="00085255" w:rsidRDefault="00085255" w:rsidP="00587559">
      <w:pPr>
        <w:pStyle w:val="Szvegblokk"/>
        <w:numPr>
          <w:ilvl w:val="0"/>
          <w:numId w:val="0"/>
        </w:numPr>
        <w:tabs>
          <w:tab w:val="clear" w:pos="720"/>
          <w:tab w:val="left" w:pos="567"/>
        </w:tabs>
        <w:ind w:left="567" w:right="0" w:hanging="567"/>
        <w:rPr>
          <w:szCs w:val="24"/>
        </w:rPr>
      </w:pPr>
      <w:r>
        <w:t>3</w:t>
      </w:r>
      <w:r w:rsidRPr="00447A5E">
        <w:t>.</w:t>
      </w:r>
      <w:r w:rsidR="00520410">
        <w:t>4</w:t>
      </w:r>
      <w:r w:rsidRPr="00447A5E">
        <w:t>.</w:t>
      </w:r>
      <w:r w:rsidRPr="00447A5E">
        <w:tab/>
      </w:r>
      <w:r w:rsidRPr="00D94DE7">
        <w:rPr>
          <w:szCs w:val="24"/>
        </w:rPr>
        <w:t xml:space="preserve">Jelen </w:t>
      </w:r>
      <w:r w:rsidR="006F6671">
        <w:rPr>
          <w:szCs w:val="24"/>
        </w:rPr>
        <w:t xml:space="preserve">Megállapodás 1. számú </w:t>
      </w:r>
      <w:r>
        <w:rPr>
          <w:szCs w:val="24"/>
        </w:rPr>
        <w:t>módosítás</w:t>
      </w:r>
      <w:r w:rsidR="006F6671">
        <w:rPr>
          <w:szCs w:val="24"/>
        </w:rPr>
        <w:t>a</w:t>
      </w:r>
      <w:r w:rsidRPr="00D94DE7">
        <w:rPr>
          <w:szCs w:val="24"/>
        </w:rPr>
        <w:t xml:space="preserve"> 4 db egymással szó szerint megegyező példányban készült</w:t>
      </w:r>
      <w:r w:rsidR="00DE0861">
        <w:rPr>
          <w:szCs w:val="24"/>
        </w:rPr>
        <w:t xml:space="preserve">, annak </w:t>
      </w:r>
      <w:r w:rsidR="00D14D4E">
        <w:rPr>
          <w:szCs w:val="24"/>
        </w:rPr>
        <w:t>2</w:t>
      </w:r>
      <w:r w:rsidRPr="00D94DE7">
        <w:rPr>
          <w:szCs w:val="24"/>
        </w:rPr>
        <w:t xml:space="preserve"> db eredeti példánya a </w:t>
      </w:r>
      <w:r w:rsidR="00D14D4E">
        <w:rPr>
          <w:szCs w:val="24"/>
        </w:rPr>
        <w:t>Önkormányzato</w:t>
      </w:r>
      <w:r w:rsidR="00106180">
        <w:rPr>
          <w:szCs w:val="24"/>
        </w:rPr>
        <w:t>t</w:t>
      </w:r>
      <w:r w:rsidR="00D14D4E">
        <w:rPr>
          <w:szCs w:val="24"/>
        </w:rPr>
        <w:t xml:space="preserve"> és 2</w:t>
      </w:r>
      <w:r w:rsidRPr="00D94DE7">
        <w:rPr>
          <w:szCs w:val="24"/>
        </w:rPr>
        <w:t xml:space="preserve"> eredeti példánya pedig a </w:t>
      </w:r>
      <w:r w:rsidR="00D14D4E">
        <w:rPr>
          <w:szCs w:val="24"/>
        </w:rPr>
        <w:t>MÁV Zrt-t</w:t>
      </w:r>
      <w:r w:rsidRPr="00D94DE7">
        <w:rPr>
          <w:szCs w:val="24"/>
        </w:rPr>
        <w:t xml:space="preserve"> illeti meg.</w:t>
      </w:r>
    </w:p>
    <w:p w14:paraId="60619C9D" w14:textId="77777777" w:rsidR="00977CE3" w:rsidRDefault="00977CE3" w:rsidP="00587559">
      <w:pPr>
        <w:pStyle w:val="Szvegblokk"/>
        <w:numPr>
          <w:ilvl w:val="0"/>
          <w:numId w:val="0"/>
        </w:numPr>
        <w:tabs>
          <w:tab w:val="clear" w:pos="720"/>
          <w:tab w:val="left" w:pos="567"/>
        </w:tabs>
        <w:ind w:left="567" w:right="0" w:hanging="567"/>
        <w:rPr>
          <w:szCs w:val="24"/>
        </w:rPr>
      </w:pPr>
    </w:p>
    <w:p w14:paraId="6AB7D806" w14:textId="2FD06943" w:rsidR="00085255" w:rsidRPr="00AE6142" w:rsidRDefault="00085255" w:rsidP="00587559">
      <w:pPr>
        <w:pStyle w:val="Szvegblokk"/>
        <w:numPr>
          <w:ilvl w:val="0"/>
          <w:numId w:val="0"/>
        </w:numPr>
        <w:tabs>
          <w:tab w:val="clear" w:pos="720"/>
          <w:tab w:val="left" w:pos="567"/>
        </w:tabs>
        <w:ind w:left="567" w:right="0" w:hanging="567"/>
        <w:rPr>
          <w:szCs w:val="24"/>
        </w:rPr>
      </w:pPr>
      <w:r>
        <w:lastRenderedPageBreak/>
        <w:t>3</w:t>
      </w:r>
      <w:r w:rsidRPr="00447A5E">
        <w:t>.</w:t>
      </w:r>
      <w:r w:rsidR="00520410">
        <w:t>5</w:t>
      </w:r>
      <w:r w:rsidRPr="00447A5E">
        <w:t>.</w:t>
      </w:r>
      <w:r w:rsidRPr="00447A5E">
        <w:tab/>
      </w:r>
      <w:r w:rsidRPr="00AE6142">
        <w:rPr>
          <w:szCs w:val="24"/>
        </w:rPr>
        <w:t xml:space="preserve">A </w:t>
      </w:r>
      <w:r w:rsidR="006F6671">
        <w:rPr>
          <w:szCs w:val="24"/>
        </w:rPr>
        <w:t xml:space="preserve">Felek </w:t>
      </w:r>
      <w:r w:rsidRPr="00AE6142">
        <w:rPr>
          <w:szCs w:val="24"/>
        </w:rPr>
        <w:t xml:space="preserve">jelen </w:t>
      </w:r>
      <w:r w:rsidR="006F6671">
        <w:rPr>
          <w:szCs w:val="24"/>
        </w:rPr>
        <w:t xml:space="preserve">Megállapodást </w:t>
      </w:r>
      <w:r w:rsidRPr="00AE6142">
        <w:rPr>
          <w:szCs w:val="24"/>
        </w:rPr>
        <w:t xml:space="preserve">aláíró képviselője a Ptk. 3.31.§-ára is különös figyelemmel a jelen </w:t>
      </w:r>
      <w:r w:rsidR="006F6671">
        <w:rPr>
          <w:szCs w:val="24"/>
        </w:rPr>
        <w:t>megállapodás</w:t>
      </w:r>
      <w:r w:rsidRPr="00AE6142">
        <w:rPr>
          <w:szCs w:val="24"/>
        </w:rPr>
        <w:t xml:space="preserve"> aláírásával kijelenti és teljes</w:t>
      </w:r>
      <w:r w:rsidR="00DE0861">
        <w:rPr>
          <w:szCs w:val="24"/>
        </w:rPr>
        <w:t xml:space="preserve"> </w:t>
      </w:r>
      <w:r w:rsidRPr="00AE6142">
        <w:rPr>
          <w:szCs w:val="24"/>
        </w:rPr>
        <w:t>körű személyes felelősséget váll</w:t>
      </w:r>
      <w:r w:rsidR="006F6671">
        <w:rPr>
          <w:szCs w:val="24"/>
        </w:rPr>
        <w:t>al azért, hogy a jelen megállapodás</w:t>
      </w:r>
      <w:r w:rsidRPr="00AE6142">
        <w:rPr>
          <w:szCs w:val="24"/>
        </w:rPr>
        <w:t xml:space="preserve"> vonatkozásában képviseleti joga nincs korlátozva és nyilatkozattétele nincs feltételhez vagy jóváhagyáshoz kötve. Amennyiben az aláíró nyilatkozattétele feltételhez vagy jóváhagyáshoz van kötve harmadik személyekkel szemben, akkor jelen </w:t>
      </w:r>
      <w:r w:rsidR="006F6671">
        <w:rPr>
          <w:szCs w:val="24"/>
        </w:rPr>
        <w:t xml:space="preserve">Megállapodás 1. számú </w:t>
      </w:r>
      <w:r w:rsidR="00AB59D5">
        <w:rPr>
          <w:szCs w:val="24"/>
        </w:rPr>
        <w:t>módosítás</w:t>
      </w:r>
      <w:r w:rsidRPr="00AE6142">
        <w:rPr>
          <w:szCs w:val="24"/>
        </w:rPr>
        <w:t xml:space="preserve"> aláírásával nyilatkozik arról, hogy a feltétel bekövetkezett, vagy a szükséges jóváhagyást megszerezte, illetve a korlátozás</w:t>
      </w:r>
      <w:r w:rsidR="00335A34">
        <w:rPr>
          <w:szCs w:val="24"/>
        </w:rPr>
        <w:t xml:space="preserve"> nem terjed ki a jelen megállapodás</w:t>
      </w:r>
      <w:r w:rsidRPr="00AE6142">
        <w:rPr>
          <w:szCs w:val="24"/>
        </w:rPr>
        <w:t xml:space="preserve"> megkötésére és aláírására. </w:t>
      </w:r>
      <w:r w:rsidR="00335A34">
        <w:rPr>
          <w:szCs w:val="24"/>
        </w:rPr>
        <w:t xml:space="preserve">Felek </w:t>
      </w:r>
      <w:r w:rsidRPr="00AE6142">
        <w:rPr>
          <w:szCs w:val="24"/>
        </w:rPr>
        <w:t>rögzítik, hogy az esetleges korlátozás megszegéséből eredő teljes felelősség az aláírót terheli, a korlátozás a MÁV Zrt</w:t>
      </w:r>
      <w:r w:rsidR="00DE0861">
        <w:rPr>
          <w:szCs w:val="24"/>
        </w:rPr>
        <w:t>.</w:t>
      </w:r>
      <w:r w:rsidRPr="00AE6142">
        <w:rPr>
          <w:szCs w:val="24"/>
        </w:rPr>
        <w:t>-vel szemben nem hatályos és annak semmilyen következménye a MÁV Zrt</w:t>
      </w:r>
      <w:r w:rsidR="00DE0861">
        <w:rPr>
          <w:szCs w:val="24"/>
        </w:rPr>
        <w:t>.</w:t>
      </w:r>
      <w:r w:rsidRPr="00AE6142">
        <w:rPr>
          <w:szCs w:val="24"/>
        </w:rPr>
        <w:t>-t nem terheli.</w:t>
      </w:r>
    </w:p>
    <w:p w14:paraId="29E757DD" w14:textId="77777777" w:rsidR="00085255" w:rsidRDefault="00085255" w:rsidP="00085255">
      <w:pPr>
        <w:pStyle w:val="Szvegblokk"/>
        <w:numPr>
          <w:ilvl w:val="0"/>
          <w:numId w:val="0"/>
        </w:numPr>
        <w:tabs>
          <w:tab w:val="clear" w:pos="720"/>
        </w:tabs>
        <w:ind w:right="0"/>
        <w:rPr>
          <w:szCs w:val="24"/>
        </w:rPr>
      </w:pPr>
    </w:p>
    <w:p w14:paraId="10CFD5A5" w14:textId="77777777" w:rsidR="003253D6" w:rsidRDefault="003253D6" w:rsidP="00085255">
      <w:pPr>
        <w:pStyle w:val="Szvegblokk"/>
        <w:numPr>
          <w:ilvl w:val="0"/>
          <w:numId w:val="0"/>
        </w:numPr>
        <w:tabs>
          <w:tab w:val="clear" w:pos="720"/>
        </w:tabs>
        <w:ind w:right="0"/>
        <w:rPr>
          <w:szCs w:val="24"/>
        </w:rPr>
      </w:pPr>
    </w:p>
    <w:p w14:paraId="2B229287" w14:textId="15D74D3C" w:rsidR="00085255" w:rsidRPr="005D199B" w:rsidRDefault="00085255" w:rsidP="00587559">
      <w:pPr>
        <w:pStyle w:val="Szvegblokk"/>
        <w:numPr>
          <w:ilvl w:val="0"/>
          <w:numId w:val="0"/>
        </w:numPr>
        <w:tabs>
          <w:tab w:val="clear" w:pos="720"/>
          <w:tab w:val="left" w:pos="567"/>
        </w:tabs>
        <w:ind w:left="567" w:right="0" w:hanging="567"/>
        <w:rPr>
          <w:szCs w:val="24"/>
        </w:rPr>
      </w:pPr>
      <w:r>
        <w:t>3</w:t>
      </w:r>
      <w:r w:rsidRPr="00447A5E">
        <w:t>.</w:t>
      </w:r>
      <w:r w:rsidR="00520410">
        <w:t>6</w:t>
      </w:r>
      <w:r w:rsidRPr="00447A5E">
        <w:t>.</w:t>
      </w:r>
      <w:r w:rsidRPr="00447A5E">
        <w:tab/>
      </w:r>
      <w:r w:rsidRPr="00D94DE7">
        <w:rPr>
          <w:szCs w:val="24"/>
        </w:rPr>
        <w:t xml:space="preserve">A Felek jelen </w:t>
      </w:r>
      <w:r w:rsidR="00335A34">
        <w:rPr>
          <w:szCs w:val="24"/>
        </w:rPr>
        <w:t xml:space="preserve">Megállapodás 1. számú </w:t>
      </w:r>
      <w:r w:rsidR="00AB59D5">
        <w:rPr>
          <w:szCs w:val="24"/>
        </w:rPr>
        <w:t>módosítás</w:t>
      </w:r>
      <w:r w:rsidR="00335A34">
        <w:rPr>
          <w:szCs w:val="24"/>
        </w:rPr>
        <w:t>á</w:t>
      </w:r>
      <w:r w:rsidRPr="00D94DE7">
        <w:rPr>
          <w:szCs w:val="24"/>
        </w:rPr>
        <w:t>t elolvasták, az abban foglaltakat megértették, és mint akaratukkal mindenben megegyezőt jóváhagyólag és cégszerűen aláírták.</w:t>
      </w:r>
    </w:p>
    <w:p w14:paraId="4ECE4D8E" w14:textId="0104E40E" w:rsidR="00DE0861" w:rsidRDefault="00DE0861" w:rsidP="00587559">
      <w:pPr>
        <w:jc w:val="both"/>
      </w:pPr>
    </w:p>
    <w:p w14:paraId="61CE2A13" w14:textId="77777777" w:rsidR="00493E38" w:rsidRDefault="00493E38" w:rsidP="00587559">
      <w:pPr>
        <w:jc w:val="both"/>
      </w:pPr>
    </w:p>
    <w:p w14:paraId="161EF399" w14:textId="77777777" w:rsidR="003253D6" w:rsidRPr="00447A5E" w:rsidRDefault="003253D6" w:rsidP="00587559">
      <w:pPr>
        <w:jc w:val="both"/>
      </w:pPr>
    </w:p>
    <w:p w14:paraId="7FB990DE" w14:textId="705E4551" w:rsidR="00300563" w:rsidRDefault="00DF4418" w:rsidP="00C1234F">
      <w:pPr>
        <w:tabs>
          <w:tab w:val="left" w:pos="540"/>
          <w:tab w:val="left" w:pos="4536"/>
        </w:tabs>
        <w:ind w:left="540" w:hanging="540"/>
        <w:jc w:val="both"/>
      </w:pPr>
      <w:r>
        <w:t>Pécs</w:t>
      </w:r>
      <w:r w:rsidR="00300563" w:rsidRPr="00541073">
        <w:t xml:space="preserve">, </w:t>
      </w:r>
      <w:r w:rsidR="0086504C">
        <w:t>2020</w:t>
      </w:r>
      <w:r>
        <w:t>.</w:t>
      </w:r>
      <w:r w:rsidR="00660F22">
        <w:t xml:space="preserve">  ………. hó ….. nap</w:t>
      </w:r>
    </w:p>
    <w:p w14:paraId="13CC5BA9" w14:textId="51B15944" w:rsidR="00345CE6" w:rsidRDefault="00345CE6" w:rsidP="00D7518A">
      <w:pPr>
        <w:tabs>
          <w:tab w:val="left" w:pos="540"/>
          <w:tab w:val="left" w:pos="6120"/>
        </w:tabs>
        <w:jc w:val="both"/>
      </w:pPr>
    </w:p>
    <w:p w14:paraId="3D310A06" w14:textId="1BBA67A3" w:rsidR="00493E38" w:rsidRDefault="00493E38" w:rsidP="00D7518A">
      <w:pPr>
        <w:tabs>
          <w:tab w:val="left" w:pos="540"/>
          <w:tab w:val="left" w:pos="6120"/>
        </w:tabs>
        <w:jc w:val="both"/>
      </w:pPr>
    </w:p>
    <w:p w14:paraId="21E521B6" w14:textId="59269B33" w:rsidR="00345CE6" w:rsidRDefault="00345CE6" w:rsidP="00D7518A">
      <w:pPr>
        <w:tabs>
          <w:tab w:val="left" w:pos="540"/>
          <w:tab w:val="left" w:pos="6120"/>
        </w:tabs>
        <w:jc w:val="both"/>
      </w:pPr>
    </w:p>
    <w:p w14:paraId="7E7A93A2" w14:textId="391CDC34" w:rsidR="003253D6" w:rsidRDefault="003253D6" w:rsidP="00D7518A">
      <w:pPr>
        <w:tabs>
          <w:tab w:val="left" w:pos="540"/>
          <w:tab w:val="left" w:pos="6120"/>
        </w:tabs>
        <w:jc w:val="both"/>
      </w:pPr>
    </w:p>
    <w:p w14:paraId="21205459" w14:textId="41272BDB" w:rsidR="00DF4418" w:rsidRPr="00725612" w:rsidRDefault="00DF4418" w:rsidP="00660F22">
      <w:pPr>
        <w:tabs>
          <w:tab w:val="center" w:pos="2552"/>
          <w:tab w:val="center" w:pos="6237"/>
          <w:tab w:val="center" w:pos="7371"/>
        </w:tabs>
      </w:pPr>
      <w:r w:rsidRPr="00725612">
        <w:tab/>
        <w:t>…………………………</w:t>
      </w:r>
      <w:r w:rsidRPr="00725612">
        <w:tab/>
        <w:t>………………………..</w:t>
      </w:r>
      <w:r w:rsidRPr="00725612">
        <w:tab/>
      </w:r>
    </w:p>
    <w:p w14:paraId="7050A6AE" w14:textId="3922C3CE" w:rsidR="00DF4418" w:rsidRPr="00725612" w:rsidRDefault="00660F22" w:rsidP="00660F22">
      <w:pPr>
        <w:tabs>
          <w:tab w:val="center" w:pos="2552"/>
          <w:tab w:val="center" w:pos="6237"/>
          <w:tab w:val="center" w:pos="7371"/>
        </w:tabs>
      </w:pPr>
      <w:r>
        <w:tab/>
      </w:r>
      <w:r w:rsidR="00DF4418" w:rsidRPr="00725612">
        <w:t>MÁV Zrt. képviseletében</w:t>
      </w:r>
      <w:r w:rsidR="00DF4418" w:rsidRPr="00725612">
        <w:tab/>
        <w:t>MÁV Zrt. képviseletében</w:t>
      </w:r>
      <w:r w:rsidR="00DF4418" w:rsidRPr="00725612">
        <w:tab/>
      </w:r>
    </w:p>
    <w:p w14:paraId="1D1AB195" w14:textId="77777777" w:rsidR="00AC7E14" w:rsidRDefault="00660F22" w:rsidP="00660F22">
      <w:pPr>
        <w:tabs>
          <w:tab w:val="center" w:pos="2552"/>
          <w:tab w:val="center" w:pos="6237"/>
          <w:tab w:val="center" w:pos="7371"/>
        </w:tabs>
      </w:pPr>
      <w:r>
        <w:tab/>
      </w:r>
    </w:p>
    <w:p w14:paraId="59880B1A" w14:textId="4C327A4F" w:rsidR="00DF4418" w:rsidRPr="00725612" w:rsidRDefault="00AC7E14" w:rsidP="00660F22">
      <w:pPr>
        <w:tabs>
          <w:tab w:val="center" w:pos="2552"/>
          <w:tab w:val="center" w:pos="6237"/>
          <w:tab w:val="center" w:pos="7371"/>
        </w:tabs>
      </w:pPr>
      <w:r>
        <w:tab/>
      </w:r>
      <w:r w:rsidR="00DF4418" w:rsidRPr="00725612">
        <w:t>Szabó Csaba</w:t>
      </w:r>
      <w:r w:rsidR="00DF4418" w:rsidRPr="00725612">
        <w:tab/>
        <w:t>Burján Tibor</w:t>
      </w:r>
      <w:r w:rsidR="00DF4418" w:rsidRPr="00725612">
        <w:tab/>
      </w:r>
    </w:p>
    <w:p w14:paraId="531EBBF6" w14:textId="6EB38BFF" w:rsidR="00DF4418" w:rsidRPr="00725612" w:rsidRDefault="00DF4418" w:rsidP="00660F22">
      <w:pPr>
        <w:tabs>
          <w:tab w:val="center" w:pos="2552"/>
          <w:tab w:val="center" w:pos="6237"/>
          <w:tab w:val="center" w:pos="7371"/>
        </w:tabs>
      </w:pPr>
      <w:r w:rsidRPr="00725612">
        <w:tab/>
        <w:t>területi igazgató</w:t>
      </w:r>
      <w:r w:rsidRPr="00725612">
        <w:tab/>
      </w:r>
      <w:r>
        <w:t>gazdálkodási igazgató- helyettes</w:t>
      </w:r>
      <w:r w:rsidRPr="00725612">
        <w:tab/>
      </w:r>
    </w:p>
    <w:p w14:paraId="7B41114F" w14:textId="77777777" w:rsidR="003253D6" w:rsidRDefault="003253D6" w:rsidP="00587559">
      <w:pPr>
        <w:spacing w:after="200" w:line="276" w:lineRule="auto"/>
      </w:pPr>
    </w:p>
    <w:p w14:paraId="3D12E124" w14:textId="10934150" w:rsidR="00660F22" w:rsidRDefault="002445EF" w:rsidP="00660F22">
      <w:pPr>
        <w:tabs>
          <w:tab w:val="left" w:pos="540"/>
          <w:tab w:val="left" w:pos="4536"/>
        </w:tabs>
        <w:ind w:left="540" w:hanging="540"/>
        <w:jc w:val="both"/>
      </w:pPr>
      <w:r>
        <w:t>Balatonmáriafürdő</w:t>
      </w:r>
      <w:r w:rsidR="0086504C">
        <w:t>, 2020</w:t>
      </w:r>
      <w:r w:rsidR="00660F22">
        <w:t>.  ………. hó ….. nap</w:t>
      </w:r>
    </w:p>
    <w:p w14:paraId="5055A2EA" w14:textId="77777777" w:rsidR="00493E38" w:rsidRDefault="00493E38" w:rsidP="00660F22">
      <w:pPr>
        <w:tabs>
          <w:tab w:val="left" w:pos="540"/>
          <w:tab w:val="left" w:pos="6120"/>
        </w:tabs>
        <w:jc w:val="both"/>
      </w:pPr>
    </w:p>
    <w:p w14:paraId="6F0A4CF5" w14:textId="0057D63C" w:rsidR="00660F22" w:rsidRDefault="00660F22" w:rsidP="00660F22">
      <w:pPr>
        <w:tabs>
          <w:tab w:val="left" w:pos="540"/>
          <w:tab w:val="left" w:pos="6120"/>
        </w:tabs>
        <w:jc w:val="both"/>
      </w:pPr>
    </w:p>
    <w:p w14:paraId="1D5A49F8" w14:textId="44C26C80" w:rsidR="00493E38" w:rsidRDefault="00493E38" w:rsidP="00660F22">
      <w:pPr>
        <w:tabs>
          <w:tab w:val="left" w:pos="540"/>
          <w:tab w:val="left" w:pos="6120"/>
        </w:tabs>
        <w:jc w:val="both"/>
      </w:pPr>
    </w:p>
    <w:p w14:paraId="46387202" w14:textId="71C946E3" w:rsidR="003253D6" w:rsidRDefault="003253D6" w:rsidP="00660F22">
      <w:pPr>
        <w:tabs>
          <w:tab w:val="left" w:pos="540"/>
          <w:tab w:val="left" w:pos="6120"/>
        </w:tabs>
        <w:jc w:val="both"/>
      </w:pPr>
    </w:p>
    <w:p w14:paraId="7937457E" w14:textId="3741318B" w:rsidR="00660F22" w:rsidRPr="00725612" w:rsidRDefault="00660F22" w:rsidP="008A10CC">
      <w:pPr>
        <w:tabs>
          <w:tab w:val="center" w:pos="2552"/>
          <w:tab w:val="center" w:pos="6237"/>
          <w:tab w:val="center" w:pos="7371"/>
        </w:tabs>
        <w:jc w:val="center"/>
      </w:pPr>
      <w:r>
        <w:t>………………………..</w:t>
      </w:r>
    </w:p>
    <w:p w14:paraId="5871E197" w14:textId="5B167D82" w:rsidR="00660F22" w:rsidRPr="00725612" w:rsidRDefault="00660F22" w:rsidP="008A10CC">
      <w:pPr>
        <w:tabs>
          <w:tab w:val="center" w:pos="2552"/>
          <w:tab w:val="center" w:pos="6237"/>
          <w:tab w:val="center" w:pos="7371"/>
        </w:tabs>
        <w:jc w:val="center"/>
      </w:pPr>
      <w:r>
        <w:t>Önkormányzat képviseletében</w:t>
      </w:r>
    </w:p>
    <w:p w14:paraId="478B1233" w14:textId="08D9C02B" w:rsidR="00AC7E14" w:rsidRDefault="00AC7E14" w:rsidP="008A10CC">
      <w:pPr>
        <w:tabs>
          <w:tab w:val="center" w:pos="2552"/>
          <w:tab w:val="center" w:pos="6237"/>
          <w:tab w:val="center" w:pos="7371"/>
        </w:tabs>
        <w:jc w:val="center"/>
      </w:pPr>
    </w:p>
    <w:p w14:paraId="2267CE67" w14:textId="24ADE03A" w:rsidR="00660F22" w:rsidRPr="00725612" w:rsidRDefault="002445EF" w:rsidP="008A10CC">
      <w:pPr>
        <w:tabs>
          <w:tab w:val="center" w:pos="2552"/>
          <w:tab w:val="center" w:pos="6237"/>
          <w:tab w:val="center" w:pos="7371"/>
        </w:tabs>
        <w:jc w:val="center"/>
      </w:pPr>
      <w:proofErr w:type="spellStart"/>
      <w:r>
        <w:t>Galácz</w:t>
      </w:r>
      <w:proofErr w:type="spellEnd"/>
      <w:r>
        <w:t xml:space="preserve"> György</w:t>
      </w:r>
    </w:p>
    <w:p w14:paraId="75818BD4" w14:textId="21D85102" w:rsidR="00660F22" w:rsidRDefault="00660F22" w:rsidP="009C5E96">
      <w:pPr>
        <w:tabs>
          <w:tab w:val="center" w:pos="2552"/>
          <w:tab w:val="center" w:pos="6237"/>
          <w:tab w:val="center" w:pos="7371"/>
        </w:tabs>
        <w:jc w:val="center"/>
      </w:pPr>
      <w:r>
        <w:t>polgármester</w:t>
      </w:r>
    </w:p>
    <w:p w14:paraId="793444E5" w14:textId="654405B1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p w14:paraId="5269D3D8" w14:textId="40F0DD23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  <w:bookmarkStart w:id="0" w:name="_GoBack"/>
      <w:bookmarkEnd w:id="0"/>
    </w:p>
    <w:p w14:paraId="73604F1E" w14:textId="50C83612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p w14:paraId="2BCF3A44" w14:textId="47FB017E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p w14:paraId="037520DC" w14:textId="3F7A427B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p w14:paraId="5055491E" w14:textId="72E2D4F8" w:rsidR="00700339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p w14:paraId="427DCA23" w14:textId="77777777" w:rsidR="00700339" w:rsidRDefault="00700339" w:rsidP="00700339">
      <w:pPr>
        <w:pStyle w:val="llb"/>
      </w:pPr>
    </w:p>
    <w:p w14:paraId="6EC07070" w14:textId="77777777" w:rsidR="00700339" w:rsidRPr="006B5796" w:rsidRDefault="00700339" w:rsidP="00700339">
      <w:pPr>
        <w:pStyle w:val="llb"/>
        <w:rPr>
          <w:sz w:val="22"/>
        </w:rPr>
      </w:pPr>
      <w:r w:rsidRPr="006B5796">
        <w:rPr>
          <w:sz w:val="22"/>
        </w:rPr>
        <w:t xml:space="preserve">Készítette: </w:t>
      </w:r>
      <w:proofErr w:type="spellStart"/>
      <w:r w:rsidRPr="006B5796">
        <w:rPr>
          <w:sz w:val="22"/>
        </w:rPr>
        <w:t>Pápay</w:t>
      </w:r>
      <w:proofErr w:type="spellEnd"/>
      <w:r w:rsidRPr="006B5796">
        <w:rPr>
          <w:sz w:val="22"/>
        </w:rPr>
        <w:t xml:space="preserve"> Réka</w:t>
      </w:r>
    </w:p>
    <w:p w14:paraId="03111C78" w14:textId="77777777" w:rsidR="00700339" w:rsidRPr="00101AF5" w:rsidRDefault="00700339" w:rsidP="009C5E96">
      <w:pPr>
        <w:tabs>
          <w:tab w:val="center" w:pos="2552"/>
          <w:tab w:val="center" w:pos="6237"/>
          <w:tab w:val="center" w:pos="7371"/>
        </w:tabs>
        <w:jc w:val="center"/>
      </w:pPr>
    </w:p>
    <w:sectPr w:rsidR="00700339" w:rsidRPr="00101A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EF716" w14:textId="77777777" w:rsidR="00901A8F" w:rsidRDefault="00901A8F" w:rsidP="00F30EA8">
      <w:r>
        <w:separator/>
      </w:r>
    </w:p>
  </w:endnote>
  <w:endnote w:type="continuationSeparator" w:id="0">
    <w:p w14:paraId="5B677C76" w14:textId="77777777" w:rsidR="00901A8F" w:rsidRDefault="00901A8F" w:rsidP="00F3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9CBBA" w14:textId="05BAE644" w:rsidR="008F4789" w:rsidRPr="00807F9C" w:rsidRDefault="008F4789" w:rsidP="008F4789">
    <w:pPr>
      <w:pStyle w:val="llb"/>
      <w:jc w:val="center"/>
      <w:rPr>
        <w:sz w:val="20"/>
        <w:szCs w:val="20"/>
      </w:rPr>
    </w:pPr>
    <w:r w:rsidRPr="00807F9C">
      <w:rPr>
        <w:b/>
        <w:sz w:val="20"/>
        <w:szCs w:val="20"/>
      </w:rPr>
      <w:fldChar w:fldCharType="begin"/>
    </w:r>
    <w:r w:rsidRPr="00807F9C">
      <w:rPr>
        <w:b/>
        <w:sz w:val="20"/>
        <w:szCs w:val="20"/>
      </w:rPr>
      <w:instrText>PAGE  \* Arabic  \* MERGEFORMAT</w:instrText>
    </w:r>
    <w:r w:rsidRPr="00807F9C">
      <w:rPr>
        <w:b/>
        <w:sz w:val="20"/>
        <w:szCs w:val="20"/>
      </w:rPr>
      <w:fldChar w:fldCharType="separate"/>
    </w:r>
    <w:r w:rsidR="00803DCD">
      <w:rPr>
        <w:b/>
        <w:noProof/>
        <w:sz w:val="20"/>
        <w:szCs w:val="20"/>
      </w:rPr>
      <w:t>2</w:t>
    </w:r>
    <w:r w:rsidRPr="00807F9C">
      <w:rPr>
        <w:b/>
        <w:sz w:val="20"/>
        <w:szCs w:val="20"/>
      </w:rPr>
      <w:fldChar w:fldCharType="end"/>
    </w:r>
    <w:r w:rsidRPr="00807F9C">
      <w:rPr>
        <w:sz w:val="20"/>
        <w:szCs w:val="20"/>
      </w:rPr>
      <w:t xml:space="preserve"> / </w:t>
    </w:r>
    <w:r w:rsidRPr="00807F9C">
      <w:rPr>
        <w:b/>
        <w:sz w:val="20"/>
        <w:szCs w:val="20"/>
      </w:rPr>
      <w:fldChar w:fldCharType="begin"/>
    </w:r>
    <w:r w:rsidRPr="00807F9C">
      <w:rPr>
        <w:b/>
        <w:sz w:val="20"/>
        <w:szCs w:val="20"/>
      </w:rPr>
      <w:instrText>NUMPAGES  \* Arabic  \* MERGEFORMAT</w:instrText>
    </w:r>
    <w:r w:rsidRPr="00807F9C">
      <w:rPr>
        <w:b/>
        <w:sz w:val="20"/>
        <w:szCs w:val="20"/>
      </w:rPr>
      <w:fldChar w:fldCharType="separate"/>
    </w:r>
    <w:r w:rsidR="00803DCD">
      <w:rPr>
        <w:b/>
        <w:noProof/>
        <w:sz w:val="20"/>
        <w:szCs w:val="20"/>
      </w:rPr>
      <w:t>4</w:t>
    </w:r>
    <w:r w:rsidRPr="00807F9C">
      <w:rPr>
        <w:b/>
        <w:sz w:val="20"/>
        <w:szCs w:val="20"/>
      </w:rPr>
      <w:fldChar w:fldCharType="end"/>
    </w:r>
  </w:p>
  <w:p w14:paraId="26294922" w14:textId="77777777" w:rsidR="008F4789" w:rsidRDefault="008F4789" w:rsidP="008F4789">
    <w:pPr>
      <w:pStyle w:val="llb"/>
    </w:pPr>
  </w:p>
  <w:p w14:paraId="18E7576C" w14:textId="1830C3E8" w:rsidR="008F4789" w:rsidRPr="006B5796" w:rsidRDefault="008F4789" w:rsidP="008F4789">
    <w:pPr>
      <w:pStyle w:val="llb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7E2C0" w14:textId="77777777" w:rsidR="00901A8F" w:rsidRDefault="00901A8F" w:rsidP="00F30EA8">
      <w:r>
        <w:separator/>
      </w:r>
    </w:p>
  </w:footnote>
  <w:footnote w:type="continuationSeparator" w:id="0">
    <w:p w14:paraId="4837E280" w14:textId="77777777" w:rsidR="00901A8F" w:rsidRDefault="00901A8F" w:rsidP="00F30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9FC89" w14:textId="3FA2CB0D" w:rsidR="00844D2E" w:rsidRPr="00844D2E" w:rsidRDefault="00844D2E" w:rsidP="00844D2E">
    <w:pPr>
      <w:pStyle w:val="Cm"/>
      <w:jc w:val="right"/>
      <w:rPr>
        <w:rFonts w:ascii="Arial" w:hAnsi="Arial" w:cs="Arial"/>
        <w:b w:val="0"/>
        <w:i w:val="0"/>
        <w:iCs w:val="0"/>
        <w:sz w:val="20"/>
      </w:rPr>
    </w:pPr>
    <w:r w:rsidRPr="00844D2E">
      <w:rPr>
        <w:rFonts w:ascii="Arial" w:hAnsi="Arial" w:cs="Arial"/>
        <w:b w:val="0"/>
        <w:i w:val="0"/>
        <w:iCs w:val="0"/>
        <w:sz w:val="20"/>
      </w:rPr>
      <w:tab/>
    </w:r>
  </w:p>
  <w:p w14:paraId="6040B3E2" w14:textId="3497F9E1" w:rsidR="0042666C" w:rsidRPr="00541073" w:rsidRDefault="0042666C" w:rsidP="00C70CA7">
    <w:pPr>
      <w:pStyle w:val="Cm"/>
      <w:rPr>
        <w:i w:val="0"/>
        <w:iCs w:val="0"/>
        <w:sz w:val="24"/>
      </w:rPr>
    </w:pPr>
  </w:p>
  <w:p w14:paraId="2D41DDF6" w14:textId="77777777" w:rsidR="0042666C" w:rsidRDefault="0042666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5AC"/>
    <w:multiLevelType w:val="hybridMultilevel"/>
    <w:tmpl w:val="7292B4DC"/>
    <w:lvl w:ilvl="0" w:tplc="63AC4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226E"/>
    <w:multiLevelType w:val="multilevel"/>
    <w:tmpl w:val="D360A4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8D168B"/>
    <w:multiLevelType w:val="hybridMultilevel"/>
    <w:tmpl w:val="EE1C5E4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96187"/>
    <w:multiLevelType w:val="hybridMultilevel"/>
    <w:tmpl w:val="ACC22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24BE3"/>
    <w:multiLevelType w:val="hybridMultilevel"/>
    <w:tmpl w:val="337CA03C"/>
    <w:lvl w:ilvl="0" w:tplc="C8D42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370E52"/>
    <w:multiLevelType w:val="hybridMultilevel"/>
    <w:tmpl w:val="F6C45C8A"/>
    <w:lvl w:ilvl="0" w:tplc="D1E82E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E66CB"/>
    <w:multiLevelType w:val="hybridMultilevel"/>
    <w:tmpl w:val="2C9478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54F81"/>
    <w:multiLevelType w:val="hybridMultilevel"/>
    <w:tmpl w:val="0C2C6808"/>
    <w:lvl w:ilvl="0" w:tplc="FFFFFFFF">
      <w:numFmt w:val="bullet"/>
      <w:pStyle w:val="Szvegblokk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F4D17"/>
    <w:multiLevelType w:val="hybridMultilevel"/>
    <w:tmpl w:val="4E14E3BC"/>
    <w:lvl w:ilvl="0" w:tplc="9CAA9D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B4023"/>
    <w:multiLevelType w:val="hybridMultilevel"/>
    <w:tmpl w:val="594E975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76967"/>
    <w:multiLevelType w:val="multilevel"/>
    <w:tmpl w:val="9B129AB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7C"/>
    <w:rsid w:val="00010B19"/>
    <w:rsid w:val="00014AF0"/>
    <w:rsid w:val="00015ADA"/>
    <w:rsid w:val="00031678"/>
    <w:rsid w:val="00042EA5"/>
    <w:rsid w:val="000465E6"/>
    <w:rsid w:val="0006599F"/>
    <w:rsid w:val="0007429F"/>
    <w:rsid w:val="00080D2F"/>
    <w:rsid w:val="00085255"/>
    <w:rsid w:val="000A24B5"/>
    <w:rsid w:val="000B3D0F"/>
    <w:rsid w:val="000B6F37"/>
    <w:rsid w:val="000D2C2F"/>
    <w:rsid w:val="000D7780"/>
    <w:rsid w:val="001004E3"/>
    <w:rsid w:val="00101AF5"/>
    <w:rsid w:val="00106132"/>
    <w:rsid w:val="00106180"/>
    <w:rsid w:val="00115DEE"/>
    <w:rsid w:val="00123365"/>
    <w:rsid w:val="001247C0"/>
    <w:rsid w:val="00132C9E"/>
    <w:rsid w:val="00132FD5"/>
    <w:rsid w:val="00147064"/>
    <w:rsid w:val="001545D1"/>
    <w:rsid w:val="00171477"/>
    <w:rsid w:val="00174150"/>
    <w:rsid w:val="001910C7"/>
    <w:rsid w:val="001A5E70"/>
    <w:rsid w:val="001A756B"/>
    <w:rsid w:val="001C538E"/>
    <w:rsid w:val="001D04B0"/>
    <w:rsid w:val="001D311B"/>
    <w:rsid w:val="001F5DFE"/>
    <w:rsid w:val="00202D3E"/>
    <w:rsid w:val="00212571"/>
    <w:rsid w:val="00216D0D"/>
    <w:rsid w:val="00225165"/>
    <w:rsid w:val="00225E26"/>
    <w:rsid w:val="002263D9"/>
    <w:rsid w:val="00230209"/>
    <w:rsid w:val="00234522"/>
    <w:rsid w:val="00240115"/>
    <w:rsid w:val="00243218"/>
    <w:rsid w:val="002445EF"/>
    <w:rsid w:val="002464D8"/>
    <w:rsid w:val="002469EB"/>
    <w:rsid w:val="002515AB"/>
    <w:rsid w:val="00254E2B"/>
    <w:rsid w:val="002556C5"/>
    <w:rsid w:val="00264EEB"/>
    <w:rsid w:val="00265929"/>
    <w:rsid w:val="00297F64"/>
    <w:rsid w:val="002A11EB"/>
    <w:rsid w:val="002B137F"/>
    <w:rsid w:val="002B1665"/>
    <w:rsid w:val="002B22E7"/>
    <w:rsid w:val="002C51BD"/>
    <w:rsid w:val="002C6DCE"/>
    <w:rsid w:val="002D310E"/>
    <w:rsid w:val="002D64C8"/>
    <w:rsid w:val="002E4EF4"/>
    <w:rsid w:val="002F2A2B"/>
    <w:rsid w:val="00300563"/>
    <w:rsid w:val="0031306A"/>
    <w:rsid w:val="00317150"/>
    <w:rsid w:val="00320130"/>
    <w:rsid w:val="00323530"/>
    <w:rsid w:val="003253D6"/>
    <w:rsid w:val="00325F71"/>
    <w:rsid w:val="003305CF"/>
    <w:rsid w:val="00335A34"/>
    <w:rsid w:val="00337B6F"/>
    <w:rsid w:val="00345CE6"/>
    <w:rsid w:val="003541AB"/>
    <w:rsid w:val="003617A6"/>
    <w:rsid w:val="003722C8"/>
    <w:rsid w:val="003852E6"/>
    <w:rsid w:val="00394285"/>
    <w:rsid w:val="003A481F"/>
    <w:rsid w:val="003A57A7"/>
    <w:rsid w:val="003B070B"/>
    <w:rsid w:val="003B5648"/>
    <w:rsid w:val="003B604B"/>
    <w:rsid w:val="003C2A66"/>
    <w:rsid w:val="003C2D81"/>
    <w:rsid w:val="003D16EC"/>
    <w:rsid w:val="003D4D1E"/>
    <w:rsid w:val="003E30A2"/>
    <w:rsid w:val="003E3553"/>
    <w:rsid w:val="003F2A0B"/>
    <w:rsid w:val="003F7D73"/>
    <w:rsid w:val="004038D2"/>
    <w:rsid w:val="0042666C"/>
    <w:rsid w:val="0044041B"/>
    <w:rsid w:val="00445CCB"/>
    <w:rsid w:val="00461603"/>
    <w:rsid w:val="004671E5"/>
    <w:rsid w:val="0047089E"/>
    <w:rsid w:val="00480310"/>
    <w:rsid w:val="00493E38"/>
    <w:rsid w:val="004A176B"/>
    <w:rsid w:val="004A21D4"/>
    <w:rsid w:val="004A2362"/>
    <w:rsid w:val="004C02D8"/>
    <w:rsid w:val="004C233D"/>
    <w:rsid w:val="004D3A2A"/>
    <w:rsid w:val="004D5BA3"/>
    <w:rsid w:val="004F09C9"/>
    <w:rsid w:val="004F0F97"/>
    <w:rsid w:val="004F13C1"/>
    <w:rsid w:val="004F6F1A"/>
    <w:rsid w:val="005003AE"/>
    <w:rsid w:val="005011DB"/>
    <w:rsid w:val="00502383"/>
    <w:rsid w:val="00507250"/>
    <w:rsid w:val="005158A3"/>
    <w:rsid w:val="00517EAD"/>
    <w:rsid w:val="00520410"/>
    <w:rsid w:val="00523EB0"/>
    <w:rsid w:val="00532B08"/>
    <w:rsid w:val="005452DA"/>
    <w:rsid w:val="00545B88"/>
    <w:rsid w:val="00546F3D"/>
    <w:rsid w:val="005527DF"/>
    <w:rsid w:val="00552E93"/>
    <w:rsid w:val="0056351B"/>
    <w:rsid w:val="00587559"/>
    <w:rsid w:val="00596BC4"/>
    <w:rsid w:val="005A370C"/>
    <w:rsid w:val="005A3F31"/>
    <w:rsid w:val="005A5878"/>
    <w:rsid w:val="005C232E"/>
    <w:rsid w:val="005F72F4"/>
    <w:rsid w:val="00603A58"/>
    <w:rsid w:val="00610923"/>
    <w:rsid w:val="00620B3C"/>
    <w:rsid w:val="00635935"/>
    <w:rsid w:val="00660F22"/>
    <w:rsid w:val="00663C6C"/>
    <w:rsid w:val="006662C3"/>
    <w:rsid w:val="00682238"/>
    <w:rsid w:val="00683C19"/>
    <w:rsid w:val="00690511"/>
    <w:rsid w:val="006931BA"/>
    <w:rsid w:val="006A2656"/>
    <w:rsid w:val="006A55F0"/>
    <w:rsid w:val="006B0ABF"/>
    <w:rsid w:val="006B7E29"/>
    <w:rsid w:val="006E400D"/>
    <w:rsid w:val="006F6671"/>
    <w:rsid w:val="006F6806"/>
    <w:rsid w:val="007000A7"/>
    <w:rsid w:val="00700339"/>
    <w:rsid w:val="00705CA3"/>
    <w:rsid w:val="007061DA"/>
    <w:rsid w:val="007106F6"/>
    <w:rsid w:val="00732A02"/>
    <w:rsid w:val="00741805"/>
    <w:rsid w:val="00747347"/>
    <w:rsid w:val="00753C0E"/>
    <w:rsid w:val="00756F91"/>
    <w:rsid w:val="007578A3"/>
    <w:rsid w:val="00757DA8"/>
    <w:rsid w:val="00765A40"/>
    <w:rsid w:val="007967C9"/>
    <w:rsid w:val="007A67ED"/>
    <w:rsid w:val="007B712D"/>
    <w:rsid w:val="007B7F53"/>
    <w:rsid w:val="007C0AA3"/>
    <w:rsid w:val="007C40E0"/>
    <w:rsid w:val="007C7CDF"/>
    <w:rsid w:val="007E427C"/>
    <w:rsid w:val="008003FE"/>
    <w:rsid w:val="00803DCD"/>
    <w:rsid w:val="00804AFE"/>
    <w:rsid w:val="008138FB"/>
    <w:rsid w:val="008156D1"/>
    <w:rsid w:val="0082225E"/>
    <w:rsid w:val="00831CB4"/>
    <w:rsid w:val="00844D2E"/>
    <w:rsid w:val="0084616D"/>
    <w:rsid w:val="008517F8"/>
    <w:rsid w:val="00862BDD"/>
    <w:rsid w:val="008643D9"/>
    <w:rsid w:val="0086504C"/>
    <w:rsid w:val="00887759"/>
    <w:rsid w:val="00890290"/>
    <w:rsid w:val="008A10CC"/>
    <w:rsid w:val="008A4CD7"/>
    <w:rsid w:val="008B538B"/>
    <w:rsid w:val="008C5DC0"/>
    <w:rsid w:val="008C793B"/>
    <w:rsid w:val="008D47EE"/>
    <w:rsid w:val="008E71EE"/>
    <w:rsid w:val="008F4789"/>
    <w:rsid w:val="008F5B75"/>
    <w:rsid w:val="00900750"/>
    <w:rsid w:val="00901A8F"/>
    <w:rsid w:val="009102E6"/>
    <w:rsid w:val="0091061C"/>
    <w:rsid w:val="00915946"/>
    <w:rsid w:val="00921D7F"/>
    <w:rsid w:val="00923758"/>
    <w:rsid w:val="00923C7E"/>
    <w:rsid w:val="00930A08"/>
    <w:rsid w:val="009673BA"/>
    <w:rsid w:val="00977A18"/>
    <w:rsid w:val="00977CE3"/>
    <w:rsid w:val="00991A3B"/>
    <w:rsid w:val="00994655"/>
    <w:rsid w:val="009A2E1E"/>
    <w:rsid w:val="009A3D38"/>
    <w:rsid w:val="009C5E96"/>
    <w:rsid w:val="009E407C"/>
    <w:rsid w:val="009E62F7"/>
    <w:rsid w:val="009F1DB3"/>
    <w:rsid w:val="00A34E85"/>
    <w:rsid w:val="00A43EC6"/>
    <w:rsid w:val="00A445C0"/>
    <w:rsid w:val="00A65B67"/>
    <w:rsid w:val="00A66883"/>
    <w:rsid w:val="00A67FD5"/>
    <w:rsid w:val="00A761BC"/>
    <w:rsid w:val="00A81219"/>
    <w:rsid w:val="00A90F23"/>
    <w:rsid w:val="00AA5EE7"/>
    <w:rsid w:val="00AB511F"/>
    <w:rsid w:val="00AB59D5"/>
    <w:rsid w:val="00AC2050"/>
    <w:rsid w:val="00AC5137"/>
    <w:rsid w:val="00AC7E14"/>
    <w:rsid w:val="00AD0CF0"/>
    <w:rsid w:val="00AE1A37"/>
    <w:rsid w:val="00AE2501"/>
    <w:rsid w:val="00AE7466"/>
    <w:rsid w:val="00AF1487"/>
    <w:rsid w:val="00B01031"/>
    <w:rsid w:val="00B116BB"/>
    <w:rsid w:val="00B20E61"/>
    <w:rsid w:val="00B378C8"/>
    <w:rsid w:val="00B44822"/>
    <w:rsid w:val="00B4679B"/>
    <w:rsid w:val="00B513C1"/>
    <w:rsid w:val="00B76AC6"/>
    <w:rsid w:val="00B86E6D"/>
    <w:rsid w:val="00B91E27"/>
    <w:rsid w:val="00B92B51"/>
    <w:rsid w:val="00B94ADD"/>
    <w:rsid w:val="00BB1DAC"/>
    <w:rsid w:val="00BB2711"/>
    <w:rsid w:val="00BB5698"/>
    <w:rsid w:val="00BB63B7"/>
    <w:rsid w:val="00BB7825"/>
    <w:rsid w:val="00C054F5"/>
    <w:rsid w:val="00C1234F"/>
    <w:rsid w:val="00C22333"/>
    <w:rsid w:val="00C2465C"/>
    <w:rsid w:val="00C24FD8"/>
    <w:rsid w:val="00C32033"/>
    <w:rsid w:val="00C35DB1"/>
    <w:rsid w:val="00C401C5"/>
    <w:rsid w:val="00C57916"/>
    <w:rsid w:val="00C70CA7"/>
    <w:rsid w:val="00C73691"/>
    <w:rsid w:val="00C76C6F"/>
    <w:rsid w:val="00C77023"/>
    <w:rsid w:val="00C82AFA"/>
    <w:rsid w:val="00C9117D"/>
    <w:rsid w:val="00C92502"/>
    <w:rsid w:val="00C94123"/>
    <w:rsid w:val="00C94562"/>
    <w:rsid w:val="00C95F61"/>
    <w:rsid w:val="00C97052"/>
    <w:rsid w:val="00CA019D"/>
    <w:rsid w:val="00CB3B89"/>
    <w:rsid w:val="00CB5AB0"/>
    <w:rsid w:val="00CC0D1F"/>
    <w:rsid w:val="00CC1CF0"/>
    <w:rsid w:val="00CC6CB7"/>
    <w:rsid w:val="00CD12A6"/>
    <w:rsid w:val="00CD4D14"/>
    <w:rsid w:val="00D01D52"/>
    <w:rsid w:val="00D071A1"/>
    <w:rsid w:val="00D14D4E"/>
    <w:rsid w:val="00D2571E"/>
    <w:rsid w:val="00D27EC9"/>
    <w:rsid w:val="00D47A41"/>
    <w:rsid w:val="00D54499"/>
    <w:rsid w:val="00D54BD1"/>
    <w:rsid w:val="00D61AA4"/>
    <w:rsid w:val="00D620C4"/>
    <w:rsid w:val="00D649EC"/>
    <w:rsid w:val="00D6686C"/>
    <w:rsid w:val="00D7035E"/>
    <w:rsid w:val="00D7518A"/>
    <w:rsid w:val="00D830E0"/>
    <w:rsid w:val="00D8718E"/>
    <w:rsid w:val="00D9660B"/>
    <w:rsid w:val="00DA655E"/>
    <w:rsid w:val="00DB514D"/>
    <w:rsid w:val="00DE0861"/>
    <w:rsid w:val="00DE133F"/>
    <w:rsid w:val="00DE15B3"/>
    <w:rsid w:val="00DF4418"/>
    <w:rsid w:val="00E01394"/>
    <w:rsid w:val="00E01ECB"/>
    <w:rsid w:val="00E02E2B"/>
    <w:rsid w:val="00E2332F"/>
    <w:rsid w:val="00E26228"/>
    <w:rsid w:val="00E30B29"/>
    <w:rsid w:val="00E51D85"/>
    <w:rsid w:val="00E51FA9"/>
    <w:rsid w:val="00E553EF"/>
    <w:rsid w:val="00E5662F"/>
    <w:rsid w:val="00E57849"/>
    <w:rsid w:val="00E6403E"/>
    <w:rsid w:val="00E776F6"/>
    <w:rsid w:val="00E905F2"/>
    <w:rsid w:val="00E93F3B"/>
    <w:rsid w:val="00EB04E3"/>
    <w:rsid w:val="00EC484F"/>
    <w:rsid w:val="00EC763D"/>
    <w:rsid w:val="00ED2322"/>
    <w:rsid w:val="00ED5D1B"/>
    <w:rsid w:val="00EE3135"/>
    <w:rsid w:val="00EE4987"/>
    <w:rsid w:val="00EF26B8"/>
    <w:rsid w:val="00F072B4"/>
    <w:rsid w:val="00F1046A"/>
    <w:rsid w:val="00F13806"/>
    <w:rsid w:val="00F17657"/>
    <w:rsid w:val="00F23F47"/>
    <w:rsid w:val="00F30EA8"/>
    <w:rsid w:val="00F33ABE"/>
    <w:rsid w:val="00F378FD"/>
    <w:rsid w:val="00F4457E"/>
    <w:rsid w:val="00F457D5"/>
    <w:rsid w:val="00F553DF"/>
    <w:rsid w:val="00F677D8"/>
    <w:rsid w:val="00F852AE"/>
    <w:rsid w:val="00FA29E1"/>
    <w:rsid w:val="00FA5064"/>
    <w:rsid w:val="00FA55A1"/>
    <w:rsid w:val="00FB3660"/>
    <w:rsid w:val="00FB7F53"/>
    <w:rsid w:val="00FC523C"/>
    <w:rsid w:val="00FE31F8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ADC57"/>
  <w15:docId w15:val="{BF294697-D5EF-4CED-B980-A3EFF69B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003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01031"/>
    <w:pPr>
      <w:keepNext/>
      <w:outlineLvl w:val="1"/>
    </w:pPr>
    <w:rPr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Char Char,Char, Char"/>
    <w:basedOn w:val="Norml"/>
    <w:link w:val="CmChar"/>
    <w:qFormat/>
    <w:rsid w:val="007E427C"/>
    <w:pPr>
      <w:jc w:val="center"/>
    </w:pPr>
    <w:rPr>
      <w:b/>
      <w:bCs/>
      <w:i/>
      <w:iCs/>
      <w:sz w:val="26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7E427C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Szvegtrzs">
    <w:name w:val="Body Text"/>
    <w:basedOn w:val="Norml"/>
    <w:link w:val="SzvegtrzsChar"/>
    <w:rsid w:val="007E427C"/>
    <w:pPr>
      <w:spacing w:before="720" w:after="240"/>
      <w:jc w:val="both"/>
    </w:pPr>
    <w:rPr>
      <w:sz w:val="26"/>
    </w:rPr>
  </w:style>
  <w:style w:type="character" w:customStyle="1" w:styleId="SzvegtrzsChar">
    <w:name w:val="Szövegtörzs Char"/>
    <w:basedOn w:val="Bekezdsalapbettpusa"/>
    <w:link w:val="Szvegtrzs"/>
    <w:rsid w:val="007E427C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553D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553D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553D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553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553D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53D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3DF"/>
    <w:rPr>
      <w:rFonts w:ascii="Tahoma" w:eastAsia="Times New Roman" w:hAnsi="Tahoma" w:cs="Tahoma"/>
      <w:sz w:val="16"/>
      <w:szCs w:val="16"/>
      <w:lang w:eastAsia="hu-HU"/>
    </w:rPr>
  </w:style>
  <w:style w:type="paragraph" w:styleId="Csakszveg">
    <w:name w:val="Plain Text"/>
    <w:basedOn w:val="Norml"/>
    <w:link w:val="CsakszvegChar"/>
    <w:unhideWhenUsed/>
    <w:rsid w:val="00D61AA4"/>
    <w:pPr>
      <w:widowControl w:val="0"/>
      <w:snapToGrid w:val="0"/>
    </w:pPr>
    <w:rPr>
      <w:rFonts w:ascii="Courier New" w:hAnsi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D61AA4"/>
    <w:rPr>
      <w:rFonts w:ascii="Courier New" w:eastAsia="Times New Roman" w:hAnsi="Courier New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61A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blokk">
    <w:name w:val="Block Text"/>
    <w:basedOn w:val="Norml"/>
    <w:uiPriority w:val="99"/>
    <w:rsid w:val="00085255"/>
    <w:pPr>
      <w:numPr>
        <w:numId w:val="6"/>
      </w:numPr>
      <w:tabs>
        <w:tab w:val="left" w:pos="720"/>
      </w:tabs>
      <w:suppressAutoHyphens/>
      <w:ind w:right="424"/>
      <w:jc w:val="both"/>
    </w:pPr>
    <w:rPr>
      <w:rFonts w:eastAsia="Calibri"/>
      <w:szCs w:val="20"/>
    </w:rPr>
  </w:style>
  <w:style w:type="paragraph" w:styleId="lfej">
    <w:name w:val="header"/>
    <w:basedOn w:val="Norml"/>
    <w:link w:val="lfejChar"/>
    <w:uiPriority w:val="99"/>
    <w:unhideWhenUsed/>
    <w:rsid w:val="00F30E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30E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30E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30EA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B2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B010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D830E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7003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04A5F-125C-497F-9F20-E0263545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979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Demeter Ágnes</dc:creator>
  <cp:lastModifiedBy>User</cp:lastModifiedBy>
  <cp:revision>5</cp:revision>
  <cp:lastPrinted>2020-01-08T08:25:00Z</cp:lastPrinted>
  <dcterms:created xsi:type="dcterms:W3CDTF">2020-01-08T09:43:00Z</dcterms:created>
  <dcterms:modified xsi:type="dcterms:W3CDTF">2020-01-09T12:59:00Z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_Doc_ID">
    <vt:lpwstr>2022693559</vt:lpwstr>
  </property>
</Properties>
</file>