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2133B" w14:textId="2EEB6D5C" w:rsidR="005D227C" w:rsidRPr="00E95D58" w:rsidRDefault="005D227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Palatino Linotype" w:hAnsi="Palatino Linotype"/>
          <w:b/>
          <w:bCs/>
          <w:noProof/>
          <w:color w:val="333399"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291F0984" wp14:editId="3D769A0C">
            <wp:simplePos x="0" y="0"/>
            <wp:positionH relativeFrom="column">
              <wp:posOffset>2200910</wp:posOffset>
            </wp:positionH>
            <wp:positionV relativeFrom="paragraph">
              <wp:posOffset>-649605</wp:posOffset>
            </wp:positionV>
            <wp:extent cx="1067270" cy="962025"/>
            <wp:effectExtent l="19050" t="0" r="19050" b="29527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270" cy="9620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613330" w14:textId="77777777" w:rsidR="005D227C" w:rsidRPr="00E95D58" w:rsidRDefault="005D227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C72DCD" w14:textId="18CF397E" w:rsidR="001852BC" w:rsidRPr="00E95D58" w:rsidRDefault="001852BC" w:rsidP="002700FD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Balatonmáriafürdő Község Önkormányzat</w:t>
      </w:r>
    </w:p>
    <w:p w14:paraId="1434C780" w14:textId="77777777" w:rsidR="001852BC" w:rsidRPr="00E95D58" w:rsidRDefault="001852B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Pályázati felhívása</w:t>
      </w:r>
    </w:p>
    <w:p w14:paraId="4442218A" w14:textId="1B1BB7D1" w:rsidR="001852BC" w:rsidRPr="00E95D58" w:rsidRDefault="001852B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Vendéglátó ipari egység üzemeltetésére</w:t>
      </w:r>
    </w:p>
    <w:p w14:paraId="1D7E933E" w14:textId="77777777" w:rsidR="001852BC" w:rsidRPr="00E95D58" w:rsidRDefault="001852BC" w:rsidP="001852BC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Cs/>
          <w:sz w:val="24"/>
          <w:szCs w:val="24"/>
        </w:rPr>
      </w:pPr>
    </w:p>
    <w:p w14:paraId="08B8D39E" w14:textId="32CED806" w:rsidR="00EB1B7B" w:rsidRPr="00477B17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Cs/>
          <w:sz w:val="24"/>
          <w:szCs w:val="24"/>
        </w:rPr>
      </w:pPr>
      <w:r w:rsidRPr="00E95D58">
        <w:rPr>
          <w:rFonts w:ascii="Garamond,Italic" w:hAnsi="Garamond,Italic" w:cs="Garamond,Italic"/>
          <w:iCs/>
          <w:sz w:val="24"/>
          <w:szCs w:val="24"/>
        </w:rPr>
        <w:t>1</w:t>
      </w:r>
      <w:r w:rsidRPr="00E95D58">
        <w:rPr>
          <w:rFonts w:ascii="Garamond,Italic" w:hAnsi="Garamond,Italic" w:cs="Garamond,Italic"/>
          <w:i/>
          <w:iCs/>
          <w:sz w:val="24"/>
          <w:szCs w:val="24"/>
        </w:rPr>
        <w:t xml:space="preserve">. A </w:t>
      </w:r>
      <w:r w:rsidRPr="00477B17">
        <w:rPr>
          <w:rFonts w:ascii="Garamond,Italic" w:hAnsi="Garamond,Italic" w:cs="Garamond,Italic"/>
          <w:i/>
          <w:iCs/>
          <w:sz w:val="24"/>
          <w:szCs w:val="24"/>
        </w:rPr>
        <w:t>pályázatot kiíró neve, címe, telefonszáma</w:t>
      </w:r>
    </w:p>
    <w:p w14:paraId="359B0B79" w14:textId="77777777" w:rsidR="00045D44" w:rsidRPr="00477B17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Balatonmáriafürdő Község Önkormányzata (képviseli Galácz György polgármester) </w:t>
      </w:r>
    </w:p>
    <w:p w14:paraId="1813E7D8" w14:textId="77777777" w:rsidR="00AF4735" w:rsidRPr="00477B17" w:rsidRDefault="00045D44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8647 </w:t>
      </w:r>
      <w:r w:rsidR="00EB1B7B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Balatonmáriafürdő,</w:t>
      </w:r>
      <w:r w:rsidR="000A68FA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Gróf Széchényi Imre tér 9. </w:t>
      </w:r>
    </w:p>
    <w:p w14:paraId="4EB1F680" w14:textId="77777777" w:rsidR="00EB1B7B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Telefon: </w:t>
      </w:r>
      <w:r w:rsidR="00EB1B7B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85/</w:t>
      </w:r>
      <w:r w:rsidR="000D13F0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375-266</w:t>
      </w:r>
    </w:p>
    <w:p w14:paraId="1C4A6CB6" w14:textId="77777777" w:rsidR="00EB1B7B" w:rsidRPr="00477B17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E393E48" w14:textId="77777777" w:rsidR="00EB1B7B" w:rsidRPr="00477B17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</w:rPr>
        <w:t>2. A pályázat tárgya</w:t>
      </w:r>
    </w:p>
    <w:p w14:paraId="25174AE4" w14:textId="77777777" w:rsidR="00AF4735" w:rsidRPr="00477B17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Bérleti jogviszony létesítése a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Balatonmáriafürdő, Gróf Széchényi Imre tér 9. sz. (Hrsz. 209/15) alatt lévő vendéglátó ipari egység és a működéshez szükséges közterületi WC üzemeltetésére szezonális jelleggel.</w:t>
      </w:r>
    </w:p>
    <w:p w14:paraId="09A0D4B0" w14:textId="77777777" w:rsidR="00FC799F" w:rsidRPr="00477B17" w:rsidRDefault="00FC799F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7A0C1ED4" w14:textId="77777777" w:rsidR="007F0857" w:rsidRPr="00477B17" w:rsidRDefault="007F0857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vendéglátó ipari egység adatai:</w:t>
      </w:r>
    </w:p>
    <w:p w14:paraId="3E07A260" w14:textId="77777777" w:rsidR="007F0857" w:rsidRPr="00477B17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„A” kiszolgáló rész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>14,76 m2</w:t>
      </w:r>
    </w:p>
    <w:p w14:paraId="45ED245A" w14:textId="77777777" w:rsidR="007F0857" w:rsidRPr="00477B17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„B” kiszolgáló rész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>16,00 m2</w:t>
      </w:r>
    </w:p>
    <w:p w14:paraId="3598649E" w14:textId="77777777" w:rsidR="007F0857" w:rsidRPr="00477B17" w:rsidRDefault="000A3C2F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Konyha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 xml:space="preserve">  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10,46 m2</w:t>
      </w:r>
    </w:p>
    <w:p w14:paraId="3258C5A9" w14:textId="77777777" w:rsidR="007F0857" w:rsidRPr="00477B17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Előkészítő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4,94 m2</w:t>
      </w:r>
    </w:p>
    <w:p w14:paraId="12A3AA15" w14:textId="77777777" w:rsidR="007F0857" w:rsidRPr="00477B17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Raktár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14,45 m2</w:t>
      </w:r>
    </w:p>
    <w:p w14:paraId="2BC09842" w14:textId="77777777" w:rsidR="007F0857" w:rsidRPr="00477B17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Zöldséges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3,90 m2</w:t>
      </w:r>
    </w:p>
    <w:p w14:paraId="169DF166" w14:textId="77777777" w:rsidR="007F0857" w:rsidRPr="00477B17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Fekete mosogató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 xml:space="preserve">  4,49 m2</w:t>
      </w:r>
    </w:p>
    <w:p w14:paraId="44428C3A" w14:textId="77777777" w:rsidR="007F0857" w:rsidRPr="00477B17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Fehér mosogató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 xml:space="preserve">  5,26 m2</w:t>
      </w:r>
    </w:p>
    <w:p w14:paraId="480A736C" w14:textId="77777777" w:rsidR="007F0857" w:rsidRPr="00477B17" w:rsidRDefault="007F0857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egységhez tartozik 125 m2 terasz a fizetőstrand területén, valamint 120 m2 terasz a strand előtti Gróf Széchényi Imre téren.</w:t>
      </w:r>
    </w:p>
    <w:p w14:paraId="53FAD4B8" w14:textId="77777777" w:rsidR="00C930AF" w:rsidRPr="00477B17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üzemeltetéshez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szükséges berendezések beszerzése, a helyiség üzemeltetésre alkalmas állapotba hozása és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folyamatos karbantartása, továbbá a működési engedély megszerzése a nyertes pályázó feladata.</w:t>
      </w:r>
    </w:p>
    <w:p w14:paraId="58BF728E" w14:textId="77777777" w:rsidR="00AF4735" w:rsidRPr="00477B17" w:rsidRDefault="00AF4735" w:rsidP="00C15EC1">
      <w:pPr>
        <w:spacing w:line="240" w:lineRule="auto"/>
        <w:jc w:val="both"/>
        <w:rPr>
          <w:rFonts w:ascii="Garamond" w:hAnsi="Garamond" w:cs="Garamond"/>
          <w:sz w:val="24"/>
          <w:szCs w:val="24"/>
        </w:rPr>
      </w:pPr>
    </w:p>
    <w:p w14:paraId="439A9803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3. A szerződés meghatározása és időtartama</w:t>
      </w:r>
    </w:p>
    <w:p w14:paraId="1CC6908C" w14:textId="77777777" w:rsidR="00AF4735" w:rsidRPr="00477B17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büfé bérleti szerződése határozott időtartamra</w:t>
      </w:r>
      <w:r w:rsidR="0082367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, a szerződéskötés aláírásától </w:t>
      </w:r>
      <w:r w:rsidR="006A09E8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202</w:t>
      </w:r>
      <w:r w:rsidR="00241FE7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5</w:t>
      </w:r>
      <w:r w:rsidR="006A09E8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. december 31.</w:t>
      </w:r>
      <w:r w:rsidR="00AD6D03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-</w:t>
      </w:r>
      <w:r w:rsidR="00823672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ig</w:t>
      </w:r>
      <w:r w:rsidR="000A68FA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="00823672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szól.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pályázat eredményeként létrejövő szerződés meghosszabbítása csak ismételt pályázattal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lehetséges, a hatályos jogszabályok szerint.</w:t>
      </w:r>
    </w:p>
    <w:p w14:paraId="08A3FC17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sz w:val="24"/>
          <w:szCs w:val="24"/>
          <w:lang w:eastAsia="hu-HU"/>
        </w:rPr>
      </w:pPr>
    </w:p>
    <w:p w14:paraId="160ABECC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4. A büfé megtekinthető</w:t>
      </w:r>
      <w:r w:rsidRPr="00477B17">
        <w:rPr>
          <w:rFonts w:ascii="Garamond" w:hAnsi="Garamond" w:cs="Garamond"/>
          <w:sz w:val="24"/>
          <w:szCs w:val="24"/>
          <w:lang w:eastAsia="hu-HU"/>
        </w:rPr>
        <w:t>:</w:t>
      </w:r>
    </w:p>
    <w:p w14:paraId="354653AE" w14:textId="77777777" w:rsidR="00AF4735" w:rsidRPr="00477B17" w:rsidRDefault="000A68FA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pályázat benyújtására rendelkezésre álló időben, a helyszínen. A megtekintés előzetes egyeztetés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832A9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alapján, </w:t>
      </w:r>
      <w:r w:rsidR="006A09E8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Horváth Máté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6A09E8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marketing menedzsernél</w:t>
      </w:r>
      <w:r w:rsidR="00A832A9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06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-</w:t>
      </w:r>
      <w:r w:rsidR="00A832A9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30/</w:t>
      </w:r>
      <w:r w:rsidR="006A09E8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835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-</w:t>
      </w:r>
      <w:r w:rsidR="006A09E8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8856</w:t>
      </w:r>
      <w:r w:rsidR="00A832A9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telefonon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lehetséges.</w:t>
      </w:r>
    </w:p>
    <w:p w14:paraId="6604FD32" w14:textId="77777777" w:rsidR="00AF4735" w:rsidRPr="00477B17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68724FD6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 Pályázat benyújtásának módja</w:t>
      </w:r>
    </w:p>
    <w:p w14:paraId="046DBB6F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5.1. A pályázatok benyújtásának helye és határideje</w:t>
      </w:r>
      <w:r w:rsidR="008A5C58"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, módja</w:t>
      </w:r>
    </w:p>
    <w:p w14:paraId="00BC3A04" w14:textId="77777777" w:rsidR="00045D44" w:rsidRPr="00477B17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Helye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: </w:t>
      </w:r>
      <w:r w:rsidR="005A63B4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 Község Önkormányzata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500A50C4" w14:textId="77777777" w:rsidR="005A63B4" w:rsidRPr="00477B17" w:rsidRDefault="00045D44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8647 </w:t>
      </w:r>
      <w:r w:rsidR="005A63B4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Balatonmáriafürdő, Gróf Széchényi Imre tér 9. sz. </w:t>
      </w:r>
    </w:p>
    <w:p w14:paraId="36C95A94" w14:textId="77777777" w:rsidR="00AF4735" w:rsidRPr="00477B17" w:rsidRDefault="00AF4735" w:rsidP="00C15EC1">
      <w:pPr>
        <w:spacing w:line="240" w:lineRule="auto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Határideje</w:t>
      </w:r>
      <w:r w:rsidR="00FF5A0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="00FF5A00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(Ajánlatok beérkezésének ideje):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4405E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20</w:t>
      </w:r>
      <w:r w:rsidR="004705D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2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3</w:t>
      </w: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. 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március 6.</w:t>
      </w:r>
      <w:r w:rsidR="00AE5BD3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="000A68FA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(</w:t>
      </w:r>
      <w:r w:rsidR="006A09E8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hétfő</w:t>
      </w:r>
      <w:r w:rsidR="000A68FA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) </w:t>
      </w:r>
      <w:r w:rsidR="00AE5BD3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1</w:t>
      </w:r>
      <w:r w:rsidR="000A68FA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0</w:t>
      </w:r>
      <w:r w:rsidR="00AE5BD3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="005A63B4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ór</w:t>
      </w:r>
      <w:r w:rsidR="004405E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a.</w:t>
      </w:r>
    </w:p>
    <w:p w14:paraId="71BAA744" w14:textId="77777777" w:rsidR="002700FD" w:rsidRPr="00477B17" w:rsidRDefault="008A5C58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Módja:</w:t>
      </w:r>
      <w:r w:rsidR="00FF5A00" w:rsidRPr="00477B17">
        <w:rPr>
          <w:b/>
          <w:i/>
          <w:szCs w:val="24"/>
        </w:rPr>
        <w:t xml:space="preserve"> </w:t>
      </w:r>
      <w:r w:rsidR="00FF5A00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 pályázati ajánlatokat 1 eredeti példányban, zárt borítékban, 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az eredeti példányt minden oldalán aláírással ellátva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kell benyújtani postai úton vagy személyesen a fent megjelölt címre. 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ajánlatokat magyar nyelven lehet benyújtani, az idegen nyelvű dokumentumot a kiíró nem veszi figyelembe. Az ajánlat beadásakor a lezárt borítékon „Büfé” tárgyat és a „Határidő előtt nem bontható fel” feliratot kérjük feltüntetni.</w:t>
      </w:r>
      <w:r w:rsidR="002700FD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79159C23" w14:textId="635FEAAC" w:rsidR="008A5C58" w:rsidRPr="00477B17" w:rsidRDefault="008A5C58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lastRenderedPageBreak/>
        <w:t>Az ajánlat munkanapokon 9:00-16:00 óra között, az ajánlattételi határidő lejártának napján 10.00 óráig nyújtható be.</w:t>
      </w:r>
    </w:p>
    <w:p w14:paraId="4D13D989" w14:textId="77777777" w:rsidR="009178C2" w:rsidRPr="00477B17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</w:p>
    <w:p w14:paraId="0D8D2920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5.2. A pályázatok felbontása</w:t>
      </w:r>
    </w:p>
    <w:p w14:paraId="7B6F679E" w14:textId="77777777" w:rsidR="00AF4735" w:rsidRPr="00477B17" w:rsidRDefault="00AF4735" w:rsidP="00D5588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Az ajánlattételi határidő lejártát követően azonnal, </w:t>
      </w:r>
      <w:r w:rsidR="004405E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20</w:t>
      </w:r>
      <w:r w:rsidR="003216DD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2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3</w:t>
      </w:r>
      <w:r w:rsidR="004405E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. 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március</w:t>
      </w:r>
      <w:r w:rsidR="006A09E8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6</w:t>
      </w:r>
      <w:r w:rsidR="006A09E8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.</w:t>
      </w:r>
      <w:r w:rsidR="000A68FA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-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á</w:t>
      </w:r>
      <w:r w:rsidR="004405E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n 1</w:t>
      </w:r>
      <w:r w:rsidR="000A68FA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0</w:t>
      </w: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órakor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megtörténik,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melyen a pályázók</w:t>
      </w:r>
      <w:r w:rsidR="001F2D8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külön meghívás nélkül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jelen lehetnek.</w:t>
      </w:r>
      <w:r w:rsidR="0075653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pályázatok bontásáról jegyzőkönyv készül.</w:t>
      </w:r>
    </w:p>
    <w:p w14:paraId="7BE72509" w14:textId="77777777" w:rsidR="007F0857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Bontás helye: 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Balatonmáriafürdő Község Önkormányzat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tárgyaló terme, </w:t>
      </w:r>
      <w:r w:rsidR="00045D44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8647 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Balatonmáriafürdő,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Gróf Széchényi Imre tér 9. sz</w:t>
      </w:r>
      <w:r w:rsidR="008F5D6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.</w:t>
      </w:r>
    </w:p>
    <w:p w14:paraId="6D84C839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Érvényes a pályázat, amennyiben a Pályázati Kiírás 6.2. és 6.3. pontja szerinti dokumentáció mind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tartalmilag, mind formailag az előírt követelményeknek megfelel és a pályázat az ajánlattételi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határidő lejártáig leadásra került. Az érvénytelen ajánlatokat a kiíró az értékelésből kizárja.</w:t>
      </w:r>
    </w:p>
    <w:p w14:paraId="1A021996" w14:textId="77777777" w:rsidR="00875DD9" w:rsidRPr="00477B17" w:rsidRDefault="00875DD9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</w:p>
    <w:p w14:paraId="5D9C521A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5.3. Az ajánlatok elbírálása</w:t>
      </w:r>
    </w:p>
    <w:p w14:paraId="32FF3737" w14:textId="77777777" w:rsidR="00944C9C" w:rsidRPr="00477B17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pályázatokat Balatonmáriafürdő Község Önkormányzatának Képviselő-testülete bírálja el a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bontást követő 7 munkanapon belül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. A k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iíró a tárgyalás jogát fenntartja. Ez esetben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tárgyalás feltételeiről, időpontjáról és helyéről az érvényes pályázatot benyújtók írásban kapnak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értesítést.</w:t>
      </w:r>
      <w:r w:rsidR="0082367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pályázat nyertese az az ajánlattevő lesz, aki a pályázati feltételeknek megfelel és a szolgáltatás és ellenszolgáltatás értékarányosságára tekintettel összességében a legelőnyösebb ajánlatot teszi. Azonos ajánlattételek esetén a</w:t>
      </w:r>
      <w:r w:rsidR="00944C9C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z alábbi szempontok kerülnek figyelembe vételre: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77BA4EA1" w14:textId="77777777" w:rsidR="00944C9C" w:rsidRPr="00477B17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- 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iafürdői székhelyű vállalkozás,</w:t>
      </w:r>
    </w:p>
    <w:p w14:paraId="42AA1A0D" w14:textId="4D1EB707" w:rsidR="00944C9C" w:rsidRPr="00477B17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- 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balatonmáriafürdői lakóhelyű természetes személy</w:t>
      </w:r>
      <w:r w:rsidR="00CF08E1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, </w:t>
      </w:r>
    </w:p>
    <w:p w14:paraId="74DAD777" w14:textId="77777777" w:rsidR="00944C9C" w:rsidRPr="00477B17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- minimum </w:t>
      </w:r>
      <w:r w:rsidR="00CF08E1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10 év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es szakmai tapasztalattal</w:t>
      </w:r>
      <w:r w:rsidR="00CF08E1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rendelkező pályázó referenciákkal alátámasztva</w:t>
      </w:r>
    </w:p>
    <w:p w14:paraId="51069BA4" w14:textId="0C0F96F4" w:rsidR="009178C2" w:rsidRPr="00477B17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-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legutolsó 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bérlő előnyben részesül</w:t>
      </w:r>
      <w:r w:rsidR="00D5588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.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058DC783" w14:textId="77777777" w:rsidR="009178C2" w:rsidRPr="00477B17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2B2B9368" w14:textId="77777777" w:rsidR="007F0857" w:rsidRPr="00477B17" w:rsidRDefault="009178C2" w:rsidP="00E03B66">
      <w:pPr>
        <w:autoSpaceDE w:val="0"/>
        <w:autoSpaceDN w:val="0"/>
        <w:adjustRightInd w:val="0"/>
        <w:spacing w:line="240" w:lineRule="auto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5.4 Az ajánlati kötöttség minimális időtartama:</w:t>
      </w:r>
      <w:r w:rsidRPr="00477B17">
        <w:rPr>
          <w:b/>
          <w:bCs/>
        </w:rPr>
        <w:t xml:space="preserve"> </w:t>
      </w:r>
      <w:r w:rsidRPr="00477B17">
        <w:br/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pályázó ajánlatához 30 napig kötve van. Az ajánlati kötöttség az ajánlatok benyújtására nyitva álló határidő lejártakor kezdődik.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br/>
      </w:r>
    </w:p>
    <w:p w14:paraId="41C2B3B4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6. Pályázati információk</w:t>
      </w:r>
    </w:p>
    <w:p w14:paraId="6574DFB3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6.1 Pályázat részvételi és érvényességi feltételei</w:t>
      </w:r>
    </w:p>
    <w:p w14:paraId="4FB6B1AA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Szerződés nem köthető azzal, aki</w:t>
      </w:r>
    </w:p>
    <w:p w14:paraId="2ECAA638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1. csőd vagy felszámolási eljárás, végelszámolás, önkormányzati adósságrendezési eljárás</w:t>
      </w:r>
      <w:r w:rsidR="007F0857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alatt áll;</w:t>
      </w:r>
    </w:p>
    <w:p w14:paraId="2F57758E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2. tevékenységét felfüggesztette vagy akinek tevékenységét felfüggesztették;</w:t>
      </w:r>
    </w:p>
    <w:p w14:paraId="49459FCD" w14:textId="77777777" w:rsidR="009178C2" w:rsidRPr="00477B17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3. az adózás rendjéről szóló 2017. évi CL. törvény 7. §-ának 34. pontja szerinti, hatvan napnál régebben lejárt esedékességű köztartozással rendelkezik;</w:t>
      </w:r>
    </w:p>
    <w:p w14:paraId="0F1065CD" w14:textId="77777777" w:rsidR="009178C2" w:rsidRPr="00477B17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4. a Büntető Törvénykönyvről szóló 2012. évi C. törvény XXVII. fejezetben meghatározott korrupciós</w:t>
      </w:r>
      <w:r w:rsidR="00D5588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bűncselekmények miatt büntetett előéletű vagy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aki gazdálkodó szervezetben vagy gazdasági társaságban vezető tisztség betöltését kizáró foglalkozástói eltiltás hatálya alatt áll, illetve akinek tevékenységét a jogi személlyel szemben alkalmazható büntetőjogi intézkedésekről szóló 2001. évi CIV. törvény 5. § (2) bekezdése alapján a bíróság jogerős ítéletében korlátozta.</w:t>
      </w:r>
    </w:p>
    <w:p w14:paraId="031E1349" w14:textId="77777777" w:rsidR="007F0857" w:rsidRPr="00477B17" w:rsidRDefault="007F0857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33D698A2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6.2. A pályázati ajánlatnak tartalmaznia kell</w:t>
      </w:r>
    </w:p>
    <w:p w14:paraId="4AAA52C6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1. Pályázó neve, címe, elérhetőségei.</w:t>
      </w:r>
    </w:p>
    <w:p w14:paraId="03365132" w14:textId="77777777" w:rsidR="00AF4735" w:rsidRPr="00477B17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2. Nyilatkozat a pályázati feltételek elfogadásáról.</w:t>
      </w:r>
    </w:p>
    <w:p w14:paraId="55D5A7C8" w14:textId="77777777" w:rsidR="00A77580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3. A megajánlásra kerülő </w:t>
      </w:r>
      <w:r w:rsidR="007F0857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éves 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nettó</w:t>
      </w:r>
      <w:r w:rsidR="007F0857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bérleti díj összege nem lehet kevesebb, </w:t>
      </w:r>
      <w:r w:rsidR="005F5FCD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mint 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5</w:t>
      </w:r>
      <w:r w:rsidR="00C01C4E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.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0</w:t>
      </w:r>
      <w:r w:rsidR="00C01C4E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00.00</w:t>
      </w:r>
      <w:r w:rsidR="00B961A4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0</w:t>
      </w:r>
      <w:r w:rsidR="005F5FCD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,-Ft/év, melynek </w:t>
      </w:r>
      <w:r w:rsidR="00407969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a 2023 évre </w:t>
      </w:r>
      <w:r w:rsidR="005F5FCD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ÁFA tartalma </w:t>
      </w:r>
      <w:r w:rsidR="006617A5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0</w:t>
      </w:r>
      <w:r w:rsidR="00407969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% (AAM), 2024. január 1. napjától + 27 % ÁFA terhel.</w:t>
      </w:r>
      <w:r w:rsidR="00A77580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A bérleti díj – a várható időközi pénzromlás ellentételezéseként – korrigálásra kerül oly módon, hogy annak összege a KSH által közzétett éves általános inflációs ráta mértékével évente automatikusan emelkedik.</w:t>
      </w:r>
    </w:p>
    <w:p w14:paraId="00927B7B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4. Szakmai bemutatkozás, büféüzemeltetési referenciák.</w:t>
      </w:r>
    </w:p>
    <w:p w14:paraId="0E97BD4F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5. A büfé megnyitásának várható időpontja.</w:t>
      </w:r>
      <w:r w:rsidR="00C01C4E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büfé nyitvatartási ideje igazodjon a fizető strand üzemeltetésének idejéhez (minimális elvárás május 15 – szeptember 15. között)</w:t>
      </w:r>
    </w:p>
    <w:p w14:paraId="6E4625D6" w14:textId="77777777" w:rsidR="009178C2" w:rsidRPr="00477B17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lastRenderedPageBreak/>
        <w:t>6. A pályázó nyilatkozatát az ajánlati kötöttség elfogadására vonatkozóan</w:t>
      </w:r>
    </w:p>
    <w:p w14:paraId="23118FDB" w14:textId="30D0A64B" w:rsidR="00FE2D1B" w:rsidRPr="00477B17" w:rsidRDefault="00D5588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7. 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pályázó nyilatkozatát arról, hogy a személyes adatai kezeléséhez a pályázat elbíráláshoz szükséges mértékben hozzájárul.</w:t>
      </w:r>
    </w:p>
    <w:p w14:paraId="4F885EA4" w14:textId="77777777" w:rsidR="0049529A" w:rsidRPr="00477B17" w:rsidRDefault="0049529A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73C88D89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6.3. Csatolandó dokumentumok</w:t>
      </w:r>
    </w:p>
    <w:p w14:paraId="6FEABDD2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1. Cégkivonat 60 napnál nem régebbi másolata, egyéni vállalkozó esetén a vállalkozói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9178C2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igazolvány másolata vagy igazolás az egyéni vállalkozói nyilvántartásban szereplő adatokról</w:t>
      </w:r>
    </w:p>
    <w:p w14:paraId="1B8127A3" w14:textId="77777777" w:rsidR="00AF4735" w:rsidRPr="00477B17" w:rsidRDefault="00B961A4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2. 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Pályázó nyilatkozata arról, hogy nem áll végelszámolás alatt, ellene csődeljárás vagy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felszámolási eljárás nincs folyamatban</w:t>
      </w:r>
    </w:p>
    <w:p w14:paraId="44DA65EA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3. Aláírási címpéldány másolata/aláírás minta</w:t>
      </w:r>
    </w:p>
    <w:p w14:paraId="0984A9B6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4. Társasági szerződés /értelemszerűen/ másolata</w:t>
      </w:r>
    </w:p>
    <w:p w14:paraId="416F6D94" w14:textId="77777777" w:rsidR="009178C2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5. 30 napnál nem régebbi együttes adóigazolás arról, hogy a pályázónak nincs köztartozása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6ACBA506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6. Cégkivonat szerinti számlavezető pénzintézet(ek) 30 napnál nem régebbi nyilatkozata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arról, hogy pályázó számláján 90 napot meghaladó sorban állás nincs.</w:t>
      </w:r>
    </w:p>
    <w:p w14:paraId="2186C45A" w14:textId="77777777" w:rsidR="00C01C4E" w:rsidRPr="00477B17" w:rsidRDefault="00C01C4E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4A277D32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6.2 és 6.3. pont szerinti dokumentumok és a pénzügyi ajánlatot nem érintő formai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hiányosságok hiánypótlására egyszeri alkalommal lehetőséget biztosítunk, melynek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eredménytelensége esetén a pályázat az értékelésből kizárásra kerül.</w:t>
      </w:r>
    </w:p>
    <w:p w14:paraId="67FAD276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hiánypótlás határideje az értesítés kézhezvételétől számított, legfeljebb három naptári nap.</w:t>
      </w:r>
    </w:p>
    <w:p w14:paraId="1C68D6E8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Hiánypótlás esetén az értékelésre és értesítésre megadott határidők legfeljebb három naptári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nappal, külön értesítés nélkül is meghosszabbodnak.</w:t>
      </w:r>
    </w:p>
    <w:p w14:paraId="7D09342E" w14:textId="77777777" w:rsidR="00A832A9" w:rsidRPr="00477B17" w:rsidRDefault="00A832A9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6523C7DD" w14:textId="77777777" w:rsidR="00AF4735" w:rsidRPr="00477B17" w:rsidRDefault="00E03B66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7</w:t>
      </w:r>
      <w:r w:rsidR="000A3C2F"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 xml:space="preserve">. </w:t>
      </w:r>
      <w:r w:rsidR="00AF4735" w:rsidRPr="00477B17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Szerződéskötés</w:t>
      </w:r>
    </w:p>
    <w:p w14:paraId="28B74C91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 szerződéskötés a nyertes pályázóval az eredményhirdetést követő </w:t>
      </w:r>
      <w:r w:rsidR="00E03B66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30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E03B66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naptári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napon belül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megtörténik. Az ajánlatkérő fenntartja a jogot, hogy a pályázatot bármikor eredménytelennek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nyilvánítsa, határidőkre vonatkozó feltételeit módosítsa, továbbá, hogy a nyertes pályázó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visszalépése, vagy szerződéskötésre való alkalmatlansága esetén a pályázat második helyezettjével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kössön szerződést.</w:t>
      </w:r>
    </w:p>
    <w:p w14:paraId="1B012401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Beérkezett pályázatokkal kapcsolatos döntés tervezett ideje: </w:t>
      </w:r>
      <w:r w:rsidR="005463AE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20</w:t>
      </w:r>
      <w:r w:rsidR="0014510E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2</w:t>
      </w:r>
      <w:r w:rsidR="00407969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3</w:t>
      </w:r>
      <w:r w:rsidR="00875DD9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. </w:t>
      </w:r>
      <w:r w:rsidR="00407969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március</w:t>
      </w:r>
      <w:r w:rsidR="00875DD9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 </w:t>
      </w:r>
      <w:r w:rsidR="00407969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13</w:t>
      </w:r>
      <w:r w:rsidR="00875DD9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.</w:t>
      </w:r>
    </w:p>
    <w:p w14:paraId="15CEFF3A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A pályázat eredményéről a pályáz</w:t>
      </w:r>
      <w:r w:rsidR="00407969" w:rsidRPr="00477B17">
        <w:rPr>
          <w:rFonts w:ascii="Garamond" w:eastAsia="Times New Roman" w:hAnsi="Garamond" w:cs="Times New Roman"/>
          <w:b/>
          <w:sz w:val="24"/>
          <w:szCs w:val="24"/>
          <w:lang w:eastAsia="hu-HU"/>
        </w:rPr>
        <w:t>ók írásban kapnak tájékoztatást, legkésőbb 2023. március 20. napjáig.</w:t>
      </w:r>
    </w:p>
    <w:p w14:paraId="412204C6" w14:textId="77777777" w:rsidR="00FC799F" w:rsidRPr="00477B17" w:rsidRDefault="00FC799F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</w:p>
    <w:p w14:paraId="511DFC51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  <w:r w:rsidRPr="00477B17">
        <w:rPr>
          <w:rFonts w:ascii="Garamond,Bold" w:hAnsi="Garamond,Bold" w:cs="Garamond,Bold"/>
          <w:b/>
          <w:bCs/>
          <w:sz w:val="24"/>
          <w:szCs w:val="24"/>
          <w:lang w:eastAsia="hu-HU"/>
        </w:rPr>
        <w:t>1. sz. melléklet</w:t>
      </w:r>
    </w:p>
    <w:p w14:paraId="066587D8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  <w:r w:rsidRPr="00477B17">
        <w:rPr>
          <w:rFonts w:ascii="Garamond,Bold" w:hAnsi="Garamond,Bold" w:cs="Garamond,Bold"/>
          <w:b/>
          <w:bCs/>
          <w:sz w:val="24"/>
          <w:szCs w:val="24"/>
          <w:lang w:eastAsia="hu-HU"/>
        </w:rPr>
        <w:t>A SZERZŐDÉSKÖTÉS FELTÉTELEI</w:t>
      </w:r>
    </w:p>
    <w:p w14:paraId="001929D6" w14:textId="77777777" w:rsidR="00407969" w:rsidRPr="00477B17" w:rsidRDefault="00407969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</w:p>
    <w:p w14:paraId="6066AB57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Bérleti szerződés tervezett elemei (nem teljes körű felsorolással)</w:t>
      </w:r>
    </w:p>
    <w:p w14:paraId="5DC81613" w14:textId="77777777" w:rsidR="00AF4735" w:rsidRPr="00477B17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nyertes pályázónak:</w:t>
      </w:r>
    </w:p>
    <w:p w14:paraId="6003CCD6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Vállalnia kell a büfé megfelelő és biztonságos készülékekkel, berendezésekkel való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ellátását, működési engedélyének megszerzését és az ehhez szükséges felújítások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elvégzését, bérbeszámítási igény nélkül, saját költségén.</w:t>
      </w:r>
    </w:p>
    <w:p w14:paraId="0CD62A34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bérbevétel napjától a bérlő köteles gondoskodni a bérelt eszköz, ingatlanrész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biztonságával kapcsolatos feladatok végrehajtásáról, a tűz, munka és környezetvédelmi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rendszabályok betartásáról, kidolgozásáról és az őrzésről.</w:t>
      </w:r>
    </w:p>
    <w:p w14:paraId="0F1DB50E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Vállalnia kell, hogy a bérleményt csak rendeltetésszerűen használja.</w:t>
      </w:r>
    </w:p>
    <w:p w14:paraId="01B79B5A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Vállalnia kell a HACCP szabványnak megfelelő felszereltség és üzemeltetés folyamatos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biztosítását.</w:t>
      </w:r>
    </w:p>
    <w:p w14:paraId="7BCF872F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Vállalnia kell a bérlemény működtetésével kapcsolatban felmerülő valamennyi</w:t>
      </w:r>
      <w:r w:rsidR="00FC799F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közszolgáltatás díját.</w:t>
      </w:r>
    </w:p>
    <w:p w14:paraId="63821ED2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üzemeltetőnek általános vagyon és felelősség biztosítást kell kötnie.</w:t>
      </w:r>
    </w:p>
    <w:p w14:paraId="11E53BBA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bérleményben a pályázati felhívásban megjelölt "büfé üzemeltetésén" kívül, más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tevékenységi kör csak a kiíró hozzájárulásával folytatható.</w:t>
      </w:r>
    </w:p>
    <w:p w14:paraId="22311574" w14:textId="77777777" w:rsidR="00AF4735" w:rsidRPr="00477B17" w:rsidRDefault="00106F24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A bérleti szerződés megkötésével egyidejűle</w:t>
      </w:r>
      <w:r w:rsidR="00875DD9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g  az éves bérleti díj 50% -át meg </w:t>
      </w: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kell fizetni.</w:t>
      </w:r>
    </w:p>
    <w:p w14:paraId="5010D689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lastRenderedPageBreak/>
        <w:t>A bérleti díj amennyiben erről más megállapodás nem születik, a KSH hivatalos oldalán</w:t>
      </w:r>
      <w:r w:rsidR="00FC799F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közzétett éves fogyasztói ár-index mértékével emelkedik a szerződéskötés minden</w:t>
      </w:r>
      <w:r w:rsidR="00FC799F"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évfordulója alkalmával.</w:t>
      </w:r>
    </w:p>
    <w:p w14:paraId="310325FB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bérlemény albérletbe nem adható.</w:t>
      </w:r>
    </w:p>
    <w:p w14:paraId="60D4CA59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bérlő, mint jogi személy jogutód nélküli megszűnése esetén a szerződés megszűnik. A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létesítmény nyitva tartási idejének meghatározása, mindkét fél egyező akarata szerint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történik.</w:t>
      </w:r>
    </w:p>
    <w:p w14:paraId="5E63B310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üzemeltetésre átvett helyiségek tisztántartása, napi takarítása az üzemeltető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kötelessége.</w:t>
      </w:r>
    </w:p>
    <w:p w14:paraId="31D95AE2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Tisztasági festés, mázolás, a bérelt helyiségek állagmegóvása az üzemeltető feladata.</w:t>
      </w:r>
    </w:p>
    <w:p w14:paraId="7A80636B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keletkező kommunális hulladék és szemét kezelése, elszállíttatása a bérbeadó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kötelessége.</w:t>
      </w:r>
    </w:p>
    <w:p w14:paraId="2A72FF7A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keletkező veszélyes hulladék elszállíttatása az üzemeltető kötelessége.</w:t>
      </w:r>
    </w:p>
    <w:p w14:paraId="18BFABB0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üzemeltetéshez szükséges biztonságtechnikai, munkavédelmi felülvizsgálatok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elvégeztetése és a hibák kijavítása az üzemeltető feladata.</w:t>
      </w:r>
    </w:p>
    <w:p w14:paraId="0C2A338A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üzemeltető köteles a rovar-és rágcsálóirtást szükség szerint elvégeztetni.</w:t>
      </w:r>
    </w:p>
    <w:p w14:paraId="4A07FC3D" w14:textId="77777777" w:rsidR="00AF4735" w:rsidRPr="00477B17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büféhez tartozó szennyvízcsatorna rendszeres tisztítása az üzemeltető feladata.</w:t>
      </w:r>
    </w:p>
    <w:p w14:paraId="2F649876" w14:textId="77777777" w:rsidR="00AF4735" w:rsidRPr="00477B17" w:rsidRDefault="00E00DA8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6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0 napnál hosszabb bérleti díj</w:t>
      </w:r>
      <w:r w:rsidR="000A3C2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, 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ill. közüzemi díj hátralék, valamint köztartozás a szerződés</w:t>
      </w:r>
      <w:r w:rsidR="00FC799F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477B17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azonnali felbontását eredményezi.</w:t>
      </w:r>
    </w:p>
    <w:sectPr w:rsidR="00AF4735" w:rsidRPr="00477B17" w:rsidSect="00D5588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53909" w14:textId="77777777" w:rsidR="00513D6A" w:rsidRDefault="00513D6A" w:rsidP="001852BC">
      <w:pPr>
        <w:spacing w:line="240" w:lineRule="auto"/>
      </w:pPr>
      <w:r>
        <w:separator/>
      </w:r>
    </w:p>
  </w:endnote>
  <w:endnote w:type="continuationSeparator" w:id="0">
    <w:p w14:paraId="20AD3C45" w14:textId="77777777" w:rsidR="00513D6A" w:rsidRDefault="00513D6A" w:rsidP="00185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,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170A8" w14:textId="77777777" w:rsidR="00513D6A" w:rsidRDefault="00513D6A" w:rsidP="001852BC">
      <w:pPr>
        <w:spacing w:line="240" w:lineRule="auto"/>
      </w:pPr>
      <w:r>
        <w:separator/>
      </w:r>
    </w:p>
  </w:footnote>
  <w:footnote w:type="continuationSeparator" w:id="0">
    <w:p w14:paraId="5CE4A44F" w14:textId="77777777" w:rsidR="00513D6A" w:rsidRDefault="00513D6A" w:rsidP="001852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7006F"/>
    <w:multiLevelType w:val="hybridMultilevel"/>
    <w:tmpl w:val="B1B4D1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87B9B"/>
    <w:multiLevelType w:val="hybridMultilevel"/>
    <w:tmpl w:val="C7A81B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088043">
    <w:abstractNumId w:val="0"/>
  </w:num>
  <w:num w:numId="2" w16cid:durableId="4476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B7B"/>
    <w:rsid w:val="00045D44"/>
    <w:rsid w:val="000A3C2F"/>
    <w:rsid w:val="000A68FA"/>
    <w:rsid w:val="000D13F0"/>
    <w:rsid w:val="00106F24"/>
    <w:rsid w:val="0014510E"/>
    <w:rsid w:val="001544C3"/>
    <w:rsid w:val="001852BC"/>
    <w:rsid w:val="001E6984"/>
    <w:rsid w:val="001F2D85"/>
    <w:rsid w:val="0020423E"/>
    <w:rsid w:val="00225E32"/>
    <w:rsid w:val="00241FE7"/>
    <w:rsid w:val="002700FD"/>
    <w:rsid w:val="002B3F15"/>
    <w:rsid w:val="002C64BA"/>
    <w:rsid w:val="00302A99"/>
    <w:rsid w:val="0030789B"/>
    <w:rsid w:val="00317EE0"/>
    <w:rsid w:val="003216DD"/>
    <w:rsid w:val="00324390"/>
    <w:rsid w:val="003267FC"/>
    <w:rsid w:val="00407969"/>
    <w:rsid w:val="004405E0"/>
    <w:rsid w:val="004462FC"/>
    <w:rsid w:val="004705D0"/>
    <w:rsid w:val="00477B17"/>
    <w:rsid w:val="0049529A"/>
    <w:rsid w:val="00496CD7"/>
    <w:rsid w:val="004B3F2C"/>
    <w:rsid w:val="004C4F0F"/>
    <w:rsid w:val="004D579E"/>
    <w:rsid w:val="00513D6A"/>
    <w:rsid w:val="00535B7F"/>
    <w:rsid w:val="005463AE"/>
    <w:rsid w:val="00594801"/>
    <w:rsid w:val="005A63B4"/>
    <w:rsid w:val="005D227C"/>
    <w:rsid w:val="005F5FCD"/>
    <w:rsid w:val="00621D94"/>
    <w:rsid w:val="00634413"/>
    <w:rsid w:val="00656600"/>
    <w:rsid w:val="006617A5"/>
    <w:rsid w:val="00680853"/>
    <w:rsid w:val="006A09E8"/>
    <w:rsid w:val="006C5C68"/>
    <w:rsid w:val="00756532"/>
    <w:rsid w:val="007B453C"/>
    <w:rsid w:val="007F0857"/>
    <w:rsid w:val="008009F0"/>
    <w:rsid w:val="00817F05"/>
    <w:rsid w:val="00822AF9"/>
    <w:rsid w:val="00823672"/>
    <w:rsid w:val="00875DD9"/>
    <w:rsid w:val="008A5C58"/>
    <w:rsid w:val="008C62E6"/>
    <w:rsid w:val="008F5D6F"/>
    <w:rsid w:val="009178C2"/>
    <w:rsid w:val="00944C9C"/>
    <w:rsid w:val="00A01EE5"/>
    <w:rsid w:val="00A55260"/>
    <w:rsid w:val="00A77580"/>
    <w:rsid w:val="00A832A9"/>
    <w:rsid w:val="00AD5503"/>
    <w:rsid w:val="00AD6D03"/>
    <w:rsid w:val="00AE5BD3"/>
    <w:rsid w:val="00AF4735"/>
    <w:rsid w:val="00AF633B"/>
    <w:rsid w:val="00B676AA"/>
    <w:rsid w:val="00B6795D"/>
    <w:rsid w:val="00B80DFE"/>
    <w:rsid w:val="00B84B81"/>
    <w:rsid w:val="00B961A4"/>
    <w:rsid w:val="00BC1DDF"/>
    <w:rsid w:val="00BC414A"/>
    <w:rsid w:val="00C01C4E"/>
    <w:rsid w:val="00C15EC1"/>
    <w:rsid w:val="00C930AF"/>
    <w:rsid w:val="00CC4474"/>
    <w:rsid w:val="00CF0574"/>
    <w:rsid w:val="00CF08E1"/>
    <w:rsid w:val="00D55882"/>
    <w:rsid w:val="00D6625C"/>
    <w:rsid w:val="00D87D82"/>
    <w:rsid w:val="00D91E3B"/>
    <w:rsid w:val="00DA2771"/>
    <w:rsid w:val="00DC2EF7"/>
    <w:rsid w:val="00DC3C51"/>
    <w:rsid w:val="00DD771C"/>
    <w:rsid w:val="00DE40DD"/>
    <w:rsid w:val="00DF50F0"/>
    <w:rsid w:val="00E00DA8"/>
    <w:rsid w:val="00E03B66"/>
    <w:rsid w:val="00E55463"/>
    <w:rsid w:val="00E95D58"/>
    <w:rsid w:val="00EB1B7B"/>
    <w:rsid w:val="00EC5FC2"/>
    <w:rsid w:val="00F325A3"/>
    <w:rsid w:val="00F34A86"/>
    <w:rsid w:val="00F7187B"/>
    <w:rsid w:val="00F94E55"/>
    <w:rsid w:val="00FC799F"/>
    <w:rsid w:val="00FE2D1B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BBC5"/>
  <w15:chartTrackingRefBased/>
  <w15:docId w15:val="{246FEF87-F37C-4E4A-83A6-9E9043C2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67FC"/>
    <w:pPr>
      <w:spacing w:line="276" w:lineRule="auto"/>
    </w:pPr>
    <w:rPr>
      <w:rFonts w:ascii="Times New Roman" w:hAnsi="Times New Roman" w:cs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4405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405E0"/>
    <w:rPr>
      <w:rFonts w:ascii="Times New Roman" w:hAnsi="Times New Roman" w:cs="Calibri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4405E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09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6A09E8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1852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52BC"/>
    <w:rPr>
      <w:rFonts w:ascii="Times New Roman" w:hAnsi="Times New Roman" w:cs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852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52BC"/>
    <w:rPr>
      <w:rFonts w:ascii="Times New Roman" w:hAnsi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1262</Words>
  <Characters>8711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Babina Gabriella</dc:creator>
  <cp:keywords/>
  <dc:description/>
  <cp:lastModifiedBy>User</cp:lastModifiedBy>
  <cp:revision>19</cp:revision>
  <cp:lastPrinted>2021-11-09T08:52:00Z</cp:lastPrinted>
  <dcterms:created xsi:type="dcterms:W3CDTF">2023-01-17T12:34:00Z</dcterms:created>
  <dcterms:modified xsi:type="dcterms:W3CDTF">2023-03-01T12:04:00Z</dcterms:modified>
</cp:coreProperties>
</file>