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A49F" w14:textId="77777777" w:rsidR="00EA452D" w:rsidRPr="0070007F" w:rsidRDefault="00EA452D" w:rsidP="00EA452D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32"/>
        </w:rPr>
      </w:pPr>
      <w:r w:rsidRPr="0070007F">
        <w:rPr>
          <w:rFonts w:ascii="Cambria" w:hAnsi="Cambria"/>
          <w:spacing w:val="60"/>
          <w:sz w:val="32"/>
          <w:szCs w:val="32"/>
        </w:rPr>
        <w:t>ELŐTERJESZTÉS</w:t>
      </w:r>
    </w:p>
    <w:p w14:paraId="16A04BB8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E85914F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A52917" wp14:editId="1126328C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2457C6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E47F2C3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093906A6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BALATONMÁRIAFÜRDŐ KÖZSÉG</w:t>
      </w:r>
    </w:p>
    <w:p w14:paraId="6BC0BFA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ÖNKORMÁNYZAT</w:t>
      </w:r>
    </w:p>
    <w:p w14:paraId="5C866AF3" w14:textId="77777777" w:rsidR="00EA452D" w:rsidRPr="0070007F" w:rsidRDefault="00EA452D" w:rsidP="00EA452D">
      <w:pPr>
        <w:pStyle w:val="Cmsor2"/>
        <w:tabs>
          <w:tab w:val="left" w:pos="0"/>
        </w:tabs>
        <w:spacing w:before="0"/>
        <w:jc w:val="center"/>
        <w:rPr>
          <w:sz w:val="32"/>
          <w:szCs w:val="32"/>
        </w:rPr>
      </w:pPr>
      <w:r w:rsidRPr="0070007F">
        <w:rPr>
          <w:sz w:val="32"/>
          <w:szCs w:val="32"/>
        </w:rPr>
        <w:t>KÉPVISELŐ-TESTÜLETÉNEK</w:t>
      </w:r>
    </w:p>
    <w:p w14:paraId="2BC1C61E" w14:textId="77777777" w:rsidR="00EA452D" w:rsidRPr="0070007F" w:rsidRDefault="00EA452D" w:rsidP="00EA452D">
      <w:pPr>
        <w:pStyle w:val="Cmsor7"/>
        <w:tabs>
          <w:tab w:val="left" w:pos="0"/>
        </w:tabs>
        <w:spacing w:before="0"/>
        <w:jc w:val="both"/>
        <w:rPr>
          <w:b/>
          <w:sz w:val="32"/>
          <w:szCs w:val="32"/>
        </w:rPr>
      </w:pPr>
    </w:p>
    <w:p w14:paraId="43DA3E92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269F406E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0684DFB" w14:textId="77777777" w:rsidR="001531C5" w:rsidRDefault="001531C5" w:rsidP="00EA452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>
        <w:rPr>
          <w:rFonts w:ascii="Cambria" w:hAnsi="Cambria"/>
          <w:sz w:val="32"/>
          <w:szCs w:val="32"/>
        </w:rPr>
        <w:t>2023. JÚNIUS 19-EI RENDKÍVÜLI,</w:t>
      </w:r>
    </w:p>
    <w:p w14:paraId="46778A30" w14:textId="77AC849C" w:rsidR="00EA452D" w:rsidRPr="0070007F" w:rsidRDefault="00EA452D" w:rsidP="00EA452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70007F">
        <w:rPr>
          <w:rFonts w:ascii="Cambria" w:hAnsi="Cambria"/>
          <w:sz w:val="32"/>
          <w:szCs w:val="32"/>
        </w:rPr>
        <w:t xml:space="preserve"> NYILVÁNOS ÜLÉSÉRE</w:t>
      </w:r>
    </w:p>
    <w:p w14:paraId="72FD1F30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73A266C6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384DC153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19FE6FB0" w14:textId="77777777" w:rsidR="00EA452D" w:rsidRPr="00B54AA8" w:rsidRDefault="00EA452D" w:rsidP="00EA452D">
      <w:pPr>
        <w:rPr>
          <w:rFonts w:ascii="Cambria" w:hAnsi="Cambria"/>
          <w:b/>
          <w:sz w:val="28"/>
          <w:szCs w:val="28"/>
        </w:rPr>
      </w:pPr>
    </w:p>
    <w:p w14:paraId="510F60F1" w14:textId="77777777" w:rsidR="00EA452D" w:rsidRPr="00C72895" w:rsidRDefault="00EA452D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>TÁRGY:</w:t>
      </w:r>
    </w:p>
    <w:p w14:paraId="5606EB9F" w14:textId="6525D37D" w:rsidR="00EA452D" w:rsidRPr="00C72895" w:rsidRDefault="00BE75D1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 xml:space="preserve">BALATONMÁRIAFÜRDŐ VÍZISPORT EGYESÜLET </w:t>
      </w:r>
      <w:r w:rsidR="00D367E7">
        <w:rPr>
          <w:rFonts w:ascii="Cambria" w:hAnsi="Cambria"/>
          <w:sz w:val="32"/>
          <w:szCs w:val="32"/>
        </w:rPr>
        <w:t>VIZESBLOKK HASZNÁLATI KÉRELME</w:t>
      </w:r>
    </w:p>
    <w:p w14:paraId="628A0615" w14:textId="77777777" w:rsidR="00EA452D" w:rsidRDefault="00EA452D" w:rsidP="00EA452D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14:paraId="64182CD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0E7E274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8B688F8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2DB15D53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58015D8" w14:textId="77777777" w:rsidR="00EA452D" w:rsidRPr="0070007F" w:rsidRDefault="00EA452D" w:rsidP="002222B3">
      <w:pPr>
        <w:tabs>
          <w:tab w:val="left" w:pos="0"/>
        </w:tabs>
        <w:rPr>
          <w:rFonts w:ascii="Cambria" w:hAnsi="Cambria"/>
          <w:b/>
          <w:caps/>
          <w:sz w:val="32"/>
          <w:szCs w:val="32"/>
        </w:rPr>
      </w:pPr>
    </w:p>
    <w:p w14:paraId="7DD2F7BA" w14:textId="77777777" w:rsidR="00EA452D" w:rsidRPr="0070007F" w:rsidRDefault="00EA452D" w:rsidP="00E45979">
      <w:pPr>
        <w:rPr>
          <w:rFonts w:ascii="Cambria" w:hAnsi="Cambria"/>
          <w:b/>
          <w:caps/>
          <w:sz w:val="32"/>
          <w:szCs w:val="32"/>
        </w:rPr>
      </w:pPr>
    </w:p>
    <w:p w14:paraId="217688DE" w14:textId="77777777" w:rsidR="00EA452D" w:rsidRPr="0070007F" w:rsidRDefault="00EA452D" w:rsidP="00EA452D">
      <w:pPr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ELŐADÓ:</w:t>
      </w:r>
    </w:p>
    <w:p w14:paraId="5B6D6E82" w14:textId="03CCDCAE" w:rsidR="00EA452D" w:rsidRPr="0070007F" w:rsidRDefault="005674C5" w:rsidP="00EA452D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32"/>
          <w:szCs w:val="32"/>
        </w:rPr>
      </w:pPr>
      <w:r>
        <w:rPr>
          <w:rFonts w:ascii="Cambria" w:hAnsi="Cambria"/>
          <w:b/>
          <w:i w:val="0"/>
          <w:caps/>
          <w:sz w:val="32"/>
          <w:szCs w:val="32"/>
        </w:rPr>
        <w:t>GALÁCZ GYÖRGY</w:t>
      </w:r>
    </w:p>
    <w:p w14:paraId="10356478" w14:textId="1910CE2A" w:rsidR="00EA452D" w:rsidRPr="0070007F" w:rsidRDefault="00EA452D" w:rsidP="00EA452D">
      <w:pPr>
        <w:pStyle w:val="Cmsor2"/>
        <w:spacing w:before="0" w:after="0"/>
        <w:jc w:val="center"/>
        <w:rPr>
          <w:i w:val="0"/>
          <w:caps/>
          <w:sz w:val="32"/>
          <w:szCs w:val="32"/>
        </w:rPr>
      </w:pPr>
      <w:r>
        <w:rPr>
          <w:i w:val="0"/>
          <w:caps/>
          <w:sz w:val="32"/>
          <w:szCs w:val="32"/>
        </w:rPr>
        <w:t>POLGÁRMESTER</w:t>
      </w:r>
    </w:p>
    <w:p w14:paraId="6B5C1101" w14:textId="77777777" w:rsidR="00305CAD" w:rsidRDefault="00305CAD" w:rsidP="00EA452D">
      <w:pPr>
        <w:pStyle w:val="FCm"/>
        <w:keepNext w:val="0"/>
        <w:keepLines w:val="0"/>
        <w:spacing w:before="0" w:after="0"/>
        <w:jc w:val="left"/>
        <w:rPr>
          <w:sz w:val="22"/>
          <w:szCs w:val="22"/>
        </w:rPr>
      </w:pPr>
    </w:p>
    <w:p w14:paraId="46054328" w14:textId="10BE9B0E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 w:rsidR="0083513A">
        <w:rPr>
          <w:rFonts w:ascii="Cambria" w:hAnsi="Cambria"/>
          <w:bCs/>
        </w:rPr>
        <w:t>május 9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52EE2FAB" w14:textId="77777777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16A7A0AB" w14:textId="12DCF86F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6756E2">
        <w:rPr>
          <w:rFonts w:ascii="Cambria" w:hAnsi="Cambria"/>
        </w:rPr>
        <w:t>B</w:t>
      </w:r>
      <w:r w:rsidR="006756E2" w:rsidRPr="006756E2">
        <w:rPr>
          <w:rFonts w:ascii="Cambria" w:hAnsi="Cambria"/>
        </w:rPr>
        <w:t xml:space="preserve">alatonmáriafürdő </w:t>
      </w:r>
      <w:r w:rsidR="006756E2">
        <w:rPr>
          <w:rFonts w:ascii="Cambria" w:hAnsi="Cambria"/>
        </w:rPr>
        <w:t>V</w:t>
      </w:r>
      <w:r w:rsidR="006756E2" w:rsidRPr="006756E2">
        <w:rPr>
          <w:rFonts w:ascii="Cambria" w:hAnsi="Cambria"/>
        </w:rPr>
        <w:t xml:space="preserve">ízisport </w:t>
      </w:r>
      <w:r w:rsidR="006756E2">
        <w:rPr>
          <w:rFonts w:ascii="Cambria" w:hAnsi="Cambria"/>
        </w:rPr>
        <w:t>E</w:t>
      </w:r>
      <w:r w:rsidR="006756E2" w:rsidRPr="006756E2">
        <w:rPr>
          <w:rFonts w:ascii="Cambria" w:hAnsi="Cambria"/>
        </w:rPr>
        <w:t xml:space="preserve">gyesület </w:t>
      </w:r>
      <w:r w:rsidR="00290464">
        <w:rPr>
          <w:rFonts w:ascii="Cambria" w:hAnsi="Cambria"/>
        </w:rPr>
        <w:t>vizesblokk</w:t>
      </w:r>
      <w:r w:rsidR="00711661">
        <w:rPr>
          <w:rFonts w:ascii="Cambria" w:hAnsi="Cambria"/>
        </w:rPr>
        <w:t xml:space="preserve"> </w:t>
      </w:r>
      <w:r w:rsidR="00290464">
        <w:rPr>
          <w:rFonts w:ascii="Cambria" w:hAnsi="Cambria"/>
        </w:rPr>
        <w:t xml:space="preserve">használati </w:t>
      </w:r>
      <w:r w:rsidR="006756E2" w:rsidRPr="006756E2">
        <w:rPr>
          <w:rFonts w:ascii="Cambria" w:hAnsi="Cambria"/>
        </w:rPr>
        <w:t>kérelme</w:t>
      </w:r>
    </w:p>
    <w:p w14:paraId="37CB8907" w14:textId="77777777" w:rsidR="00EA452D" w:rsidRPr="001D75F4" w:rsidRDefault="00EA452D" w:rsidP="00EA452D">
      <w:pPr>
        <w:jc w:val="center"/>
        <w:rPr>
          <w:rFonts w:ascii="Cambria" w:hAnsi="Cambria"/>
          <w:b/>
          <w:caps/>
          <w:sz w:val="22"/>
          <w:szCs w:val="22"/>
        </w:rPr>
      </w:pPr>
    </w:p>
    <w:p w14:paraId="1654A145" w14:textId="77777777" w:rsidR="00305CAD" w:rsidRPr="00E52DC6" w:rsidRDefault="00305CAD" w:rsidP="00EA452D">
      <w:pPr>
        <w:rPr>
          <w:b/>
        </w:rPr>
      </w:pPr>
    </w:p>
    <w:p w14:paraId="47BB91BB" w14:textId="77777777" w:rsidR="00305CAD" w:rsidRPr="00E52DC6" w:rsidRDefault="00305CAD" w:rsidP="00305CAD">
      <w:pPr>
        <w:jc w:val="center"/>
        <w:rPr>
          <w:b/>
        </w:rPr>
      </w:pPr>
    </w:p>
    <w:p w14:paraId="01D29F95" w14:textId="77777777" w:rsidR="008448DF" w:rsidRPr="001F618B" w:rsidRDefault="001C2AF7" w:rsidP="008448DF">
      <w:pPr>
        <w:tabs>
          <w:tab w:val="left" w:pos="3686"/>
        </w:tabs>
        <w:jc w:val="both"/>
        <w:rPr>
          <w:rFonts w:ascii="Cambria" w:hAnsi="Cambria"/>
          <w:b/>
          <w:bCs/>
          <w:szCs w:val="28"/>
        </w:rPr>
      </w:pPr>
      <w:r w:rsidRPr="001F618B">
        <w:rPr>
          <w:rFonts w:ascii="Cambria" w:hAnsi="Cambria"/>
          <w:b/>
          <w:bCs/>
          <w:szCs w:val="28"/>
        </w:rPr>
        <w:t>Tisztelt Képviselő-testület!</w:t>
      </w:r>
    </w:p>
    <w:p w14:paraId="0840D925" w14:textId="77777777" w:rsidR="001C2AF7" w:rsidRPr="001F618B" w:rsidRDefault="001C2AF7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14:paraId="3AD714E5" w14:textId="77777777" w:rsidR="00AD2202" w:rsidRPr="001F618B" w:rsidRDefault="00AD2202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14:paraId="1CE1C9AA" w14:textId="5CDB6B2A" w:rsidR="0050723B" w:rsidRPr="001F618B" w:rsidRDefault="004F6581" w:rsidP="0050723B">
      <w:pPr>
        <w:autoSpaceDE w:val="0"/>
        <w:autoSpaceDN w:val="0"/>
        <w:adjustRightInd w:val="0"/>
        <w:jc w:val="both"/>
        <w:rPr>
          <w:rFonts w:ascii="Cambria" w:hAnsi="Cambria"/>
        </w:rPr>
      </w:pPr>
      <w:r w:rsidRPr="001F618B">
        <w:rPr>
          <w:rFonts w:ascii="Cambria" w:hAnsi="Cambria"/>
          <w:bCs/>
        </w:rPr>
        <w:t xml:space="preserve">A Képviselő-testület </w:t>
      </w:r>
      <w:r w:rsidR="0050723B" w:rsidRPr="001F618B">
        <w:rPr>
          <w:rFonts w:ascii="Cambria" w:hAnsi="Cambria"/>
          <w:bCs/>
        </w:rPr>
        <w:t xml:space="preserve">a 2018. augusztus 21-ei ülésén és a </w:t>
      </w:r>
      <w:r w:rsidR="0050723B" w:rsidRPr="001F618B">
        <w:rPr>
          <w:rFonts w:ascii="Cambria" w:hAnsi="Cambria"/>
          <w:b/>
        </w:rPr>
        <w:t>124/2018.(VIII.21.) számú képviselő-testületi határozat</w:t>
      </w:r>
      <w:r w:rsidR="0050723B" w:rsidRPr="001F618B">
        <w:rPr>
          <w:rFonts w:ascii="Cambria" w:hAnsi="Cambria"/>
          <w:b/>
        </w:rPr>
        <w:t xml:space="preserve">ával döntött arról, hogy </w:t>
      </w:r>
      <w:r w:rsidR="0050723B" w:rsidRPr="001F618B">
        <w:rPr>
          <w:rFonts w:ascii="Cambria" w:hAnsi="Cambria"/>
        </w:rPr>
        <w:t>spor</w:t>
      </w:r>
      <w:r w:rsidR="001F618B">
        <w:rPr>
          <w:rFonts w:ascii="Cambria" w:hAnsi="Cambria"/>
        </w:rPr>
        <w:t>t</w:t>
      </w:r>
      <w:r w:rsidR="0050723B" w:rsidRPr="001F618B">
        <w:rPr>
          <w:rFonts w:ascii="Cambria" w:hAnsi="Cambria"/>
        </w:rPr>
        <w:t xml:space="preserve"> támogatási és egészséges életmód közösségi feltételeinek elősegítése közfeladat ellátása céljából</w:t>
      </w:r>
      <w:r w:rsidR="0050723B" w:rsidRPr="001F618B">
        <w:rPr>
          <w:rFonts w:ascii="Cambria" w:hAnsi="Cambria"/>
        </w:rPr>
        <w:t xml:space="preserve"> </w:t>
      </w:r>
      <w:r w:rsidR="0050723B" w:rsidRPr="001F618B">
        <w:rPr>
          <w:rFonts w:ascii="Cambria" w:hAnsi="Cambria"/>
          <w:b/>
        </w:rPr>
        <w:t>300 m</w:t>
      </w:r>
      <w:r w:rsidR="0050723B" w:rsidRPr="001F618B">
        <w:rPr>
          <w:rFonts w:ascii="Cambria" w:hAnsi="Cambria"/>
          <w:b/>
          <w:vertAlign w:val="superscript"/>
        </w:rPr>
        <w:t>2</w:t>
      </w:r>
      <w:r w:rsidR="0050723B" w:rsidRPr="001F618B">
        <w:rPr>
          <w:rFonts w:ascii="Cambria" w:hAnsi="Cambria"/>
          <w:b/>
        </w:rPr>
        <w:t xml:space="preserve"> területet térítésmentesen </w:t>
      </w:r>
      <w:r w:rsidR="002D16A9" w:rsidRPr="001F618B">
        <w:rPr>
          <w:rFonts w:ascii="Cambria" w:hAnsi="Cambria"/>
          <w:b/>
        </w:rPr>
        <w:t>használatba ad</w:t>
      </w:r>
      <w:r w:rsidR="0050723B" w:rsidRPr="001F618B">
        <w:rPr>
          <w:rFonts w:ascii="Cambria" w:hAnsi="Cambria"/>
          <w:b/>
        </w:rPr>
        <w:t xml:space="preserve"> a Balatonmáriafürdői Vízisport Egyesület részére</w:t>
      </w:r>
      <w:r w:rsidR="0050723B" w:rsidRPr="001F618B">
        <w:rPr>
          <w:rFonts w:ascii="Cambria" w:hAnsi="Cambria"/>
          <w:bCs/>
        </w:rPr>
        <w:t xml:space="preserve"> az Önkormányzat 1/1 tulajdonát képező </w:t>
      </w:r>
      <w:r w:rsidR="0050723B" w:rsidRPr="001F618B">
        <w:rPr>
          <w:rFonts w:ascii="Cambria" w:hAnsi="Cambria"/>
          <w:b/>
          <w:bCs/>
          <w:lang w:eastAsia="en-US"/>
        </w:rPr>
        <w:t xml:space="preserve">balatonmáriafürdői 1612 hrsz-ú  kivett beépítetlen terület </w:t>
      </w:r>
      <w:r w:rsidR="0050723B" w:rsidRPr="001F618B">
        <w:rPr>
          <w:rFonts w:ascii="Cambria" w:hAnsi="Cambria"/>
          <w:b/>
          <w:bCs/>
        </w:rPr>
        <w:t>megjelölésű</w:t>
      </w:r>
      <w:r w:rsidR="0050723B" w:rsidRPr="001F618B">
        <w:rPr>
          <w:rFonts w:ascii="Cambria" w:hAnsi="Cambria"/>
        </w:rPr>
        <w:t xml:space="preserve">, 7856 m² nagyságú </w:t>
      </w:r>
      <w:r w:rsidR="0050723B" w:rsidRPr="001F618B">
        <w:rPr>
          <w:rFonts w:ascii="Cambria" w:hAnsi="Cambria"/>
          <w:b/>
          <w:bCs/>
        </w:rPr>
        <w:t>ingatlan</w:t>
      </w:r>
      <w:r w:rsidR="0050723B" w:rsidRPr="001F618B">
        <w:rPr>
          <w:rFonts w:ascii="Cambria" w:hAnsi="Cambria"/>
          <w:b/>
          <w:bCs/>
        </w:rPr>
        <w:t>ból</w:t>
      </w:r>
      <w:r w:rsidR="0050723B" w:rsidRPr="001F618B">
        <w:rPr>
          <w:rFonts w:ascii="Cambria" w:hAnsi="Cambria"/>
          <w:b/>
          <w:bCs/>
        </w:rPr>
        <w:t>,</w:t>
      </w:r>
      <w:r w:rsidR="0050723B" w:rsidRPr="001F618B">
        <w:rPr>
          <w:rFonts w:ascii="Cambria" w:hAnsi="Cambria"/>
        </w:rPr>
        <w:t xml:space="preserve"> mely természetben Balatonmáriafürdő, Bárdos Lajos sétány észak-keleti részén található.</w:t>
      </w:r>
    </w:p>
    <w:p w14:paraId="300A063A" w14:textId="77777777" w:rsidR="0050723B" w:rsidRPr="001F618B" w:rsidRDefault="0050723B" w:rsidP="0050723B">
      <w:pPr>
        <w:pStyle w:val="HTML-kntformzott"/>
        <w:shd w:val="clear" w:color="auto" w:fill="FFFFFF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CD433EE" w14:textId="6EF82CBA" w:rsidR="0050723B" w:rsidRPr="001F618B" w:rsidRDefault="0050723B" w:rsidP="0050723B">
      <w:pPr>
        <w:pStyle w:val="HTML-kntformzott"/>
        <w:shd w:val="clear" w:color="auto" w:fill="FFFFFF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1F618B">
        <w:rPr>
          <w:rFonts w:ascii="Cambria" w:hAnsi="Cambria" w:cs="Times New Roman"/>
          <w:b/>
          <w:bCs/>
          <w:sz w:val="24"/>
          <w:szCs w:val="24"/>
        </w:rPr>
        <w:t xml:space="preserve">Az ingatlanon a </w:t>
      </w:r>
      <w:r w:rsidR="002D16A9" w:rsidRPr="001F618B">
        <w:rPr>
          <w:rFonts w:ascii="Cambria" w:hAnsi="Cambria" w:cs="Times New Roman"/>
          <w:b/>
          <w:bCs/>
          <w:sz w:val="24"/>
          <w:szCs w:val="24"/>
        </w:rPr>
        <w:t>Használatba vevő</w:t>
      </w:r>
      <w:r w:rsidRPr="001F618B">
        <w:rPr>
          <w:rFonts w:ascii="Cambria" w:hAnsi="Cambria" w:cs="Times New Roman"/>
          <w:b/>
          <w:bCs/>
          <w:sz w:val="24"/>
          <w:szCs w:val="24"/>
        </w:rPr>
        <w:t xml:space="preserve"> körbekerített csónaktárolót alakított ki. </w:t>
      </w:r>
    </w:p>
    <w:p w14:paraId="20F031EF" w14:textId="77777777" w:rsidR="0050723B" w:rsidRPr="001F618B" w:rsidRDefault="0050723B" w:rsidP="0050723B">
      <w:pPr>
        <w:pStyle w:val="HTML-kntformzott"/>
        <w:shd w:val="clear" w:color="auto" w:fill="FFFFFF"/>
        <w:jc w:val="both"/>
        <w:rPr>
          <w:rFonts w:ascii="Cambria" w:hAnsi="Cambria" w:cs="Times New Roman"/>
          <w:sz w:val="24"/>
          <w:szCs w:val="24"/>
        </w:rPr>
      </w:pPr>
    </w:p>
    <w:p w14:paraId="4454A2EB" w14:textId="1D9E084D" w:rsidR="0050723B" w:rsidRPr="001F618B" w:rsidRDefault="0050723B" w:rsidP="0050723B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  <w:r w:rsidRPr="001F618B">
        <w:rPr>
          <w:rFonts w:ascii="Cambria" w:hAnsi="Cambria"/>
          <w:b/>
          <w:bCs/>
        </w:rPr>
        <w:t xml:space="preserve">A fentiekre </w:t>
      </w:r>
      <w:r w:rsidRPr="001F618B">
        <w:rPr>
          <w:rFonts w:ascii="Cambria" w:hAnsi="Cambria"/>
          <w:b/>
          <w:bCs/>
        </w:rPr>
        <w:t>2018.</w:t>
      </w:r>
      <w:r w:rsidRPr="001F618B">
        <w:rPr>
          <w:rFonts w:ascii="Cambria" w:hAnsi="Cambria"/>
          <w:b/>
          <w:bCs/>
        </w:rPr>
        <w:t xml:space="preserve"> augusztus </w:t>
      </w:r>
      <w:r w:rsidR="009C5756" w:rsidRPr="001F618B">
        <w:rPr>
          <w:rFonts w:ascii="Cambria" w:hAnsi="Cambria"/>
          <w:b/>
          <w:bCs/>
        </w:rPr>
        <w:t>22. napján megállapodást kötöttek.</w:t>
      </w:r>
    </w:p>
    <w:p w14:paraId="1D023383" w14:textId="77777777" w:rsidR="0050723B" w:rsidRPr="001F618B" w:rsidRDefault="0050723B" w:rsidP="0050723B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14:paraId="39A8A2B4" w14:textId="4070698A" w:rsidR="0050723B" w:rsidRPr="001F618B" w:rsidRDefault="00D723C5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  <w:r w:rsidRPr="001F618B">
        <w:rPr>
          <w:rFonts w:ascii="Cambria" w:hAnsi="Cambria"/>
          <w:bCs/>
        </w:rPr>
        <w:t>Ezt követően a</w:t>
      </w:r>
      <w:r w:rsidR="002D16A9" w:rsidRPr="001F618B">
        <w:rPr>
          <w:rFonts w:ascii="Cambria" w:hAnsi="Cambria"/>
          <w:bCs/>
        </w:rPr>
        <w:t xml:space="preserve">z Egyesület kérelmére a </w:t>
      </w:r>
      <w:r w:rsidR="002D16A9" w:rsidRPr="001F618B">
        <w:rPr>
          <w:rFonts w:ascii="Cambria" w:hAnsi="Cambria"/>
          <w:b/>
        </w:rPr>
        <w:t>168/2018.(XI. 12.) számú képviselő-testületi határozat</w:t>
      </w:r>
      <w:r w:rsidR="002D16A9" w:rsidRPr="001F618B">
        <w:rPr>
          <w:rFonts w:ascii="Cambria" w:hAnsi="Cambria"/>
          <w:b/>
        </w:rPr>
        <w:t xml:space="preserve">ával </w:t>
      </w:r>
      <w:r w:rsidR="002D16A9" w:rsidRPr="001F618B">
        <w:rPr>
          <w:rFonts w:ascii="Cambria" w:hAnsi="Cambria"/>
          <w:bCs/>
        </w:rPr>
        <w:t xml:space="preserve">és a </w:t>
      </w:r>
      <w:r w:rsidR="002D16A9" w:rsidRPr="001F618B">
        <w:rPr>
          <w:rFonts w:ascii="Cambria" w:hAnsi="Cambria"/>
          <w:bCs/>
        </w:rPr>
        <w:t>2018. november 19.</w:t>
      </w:r>
      <w:r w:rsidR="002D16A9" w:rsidRPr="001F618B">
        <w:rPr>
          <w:rFonts w:ascii="Cambria" w:hAnsi="Cambria"/>
          <w:bCs/>
        </w:rPr>
        <w:t xml:space="preserve"> napján kelt megállapodás 1. számú módosító okiratával </w:t>
      </w:r>
      <w:r w:rsidR="002D16A9" w:rsidRPr="001F618B">
        <w:rPr>
          <w:rFonts w:ascii="Cambria" w:hAnsi="Cambria"/>
          <w:b/>
        </w:rPr>
        <w:t xml:space="preserve">további 50 </w:t>
      </w:r>
      <w:r w:rsidR="002D16A9" w:rsidRPr="001F618B">
        <w:rPr>
          <w:rFonts w:ascii="Cambria" w:hAnsi="Cambria"/>
          <w:b/>
        </w:rPr>
        <w:t>m</w:t>
      </w:r>
      <w:r w:rsidR="002D16A9" w:rsidRPr="001F618B">
        <w:rPr>
          <w:rFonts w:ascii="Cambria" w:hAnsi="Cambria"/>
          <w:b/>
          <w:vertAlign w:val="superscript"/>
        </w:rPr>
        <w:t>2</w:t>
      </w:r>
      <w:r w:rsidR="002D16A9" w:rsidRPr="001F618B">
        <w:rPr>
          <w:rFonts w:ascii="Cambria" w:hAnsi="Cambria"/>
          <w:b/>
          <w:vertAlign w:val="superscript"/>
        </w:rPr>
        <w:t xml:space="preserve"> </w:t>
      </w:r>
      <w:r w:rsidR="002D16A9" w:rsidRPr="001F618B">
        <w:rPr>
          <w:rFonts w:ascii="Cambria" w:hAnsi="Cambria"/>
          <w:b/>
        </w:rPr>
        <w:t xml:space="preserve">területet adott használtba, azaz összesen 350 </w:t>
      </w:r>
      <w:r w:rsidR="002D16A9" w:rsidRPr="001F618B">
        <w:rPr>
          <w:rFonts w:ascii="Cambria" w:hAnsi="Cambria"/>
          <w:b/>
        </w:rPr>
        <w:t>m</w:t>
      </w:r>
      <w:r w:rsidR="002D16A9" w:rsidRPr="001F618B">
        <w:rPr>
          <w:rFonts w:ascii="Cambria" w:hAnsi="Cambria"/>
          <w:b/>
          <w:vertAlign w:val="superscript"/>
        </w:rPr>
        <w:t>2</w:t>
      </w:r>
      <w:r w:rsidR="002D16A9" w:rsidRPr="001F618B">
        <w:rPr>
          <w:rFonts w:ascii="Cambria" w:hAnsi="Cambria"/>
          <w:b/>
        </w:rPr>
        <w:t>-t.</w:t>
      </w:r>
    </w:p>
    <w:p w14:paraId="05817ADE" w14:textId="77777777" w:rsidR="0050723B" w:rsidRPr="001F618B" w:rsidRDefault="0050723B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5DB01870" w14:textId="3A57E4C3" w:rsidR="002D16A9" w:rsidRPr="001F618B" w:rsidRDefault="004C0015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  <w:r w:rsidRPr="001F618B">
        <w:rPr>
          <w:rFonts w:ascii="Cambria" w:hAnsi="Cambria"/>
        </w:rPr>
        <w:t xml:space="preserve">A </w:t>
      </w:r>
      <w:r w:rsidRPr="001F618B">
        <w:rPr>
          <w:rFonts w:ascii="Cambria" w:hAnsi="Cambria"/>
        </w:rPr>
        <w:t>Képviselő-testület</w:t>
      </w:r>
      <w:r w:rsidRPr="001F618B">
        <w:rPr>
          <w:rFonts w:ascii="Cambria" w:hAnsi="Cambria"/>
        </w:rPr>
        <w:t xml:space="preserve"> </w:t>
      </w:r>
      <w:r w:rsidRPr="001F618B">
        <w:rPr>
          <w:rFonts w:ascii="Cambria" w:hAnsi="Cambria"/>
          <w:b/>
          <w:bCs/>
        </w:rPr>
        <w:t>92/2020. (X.12.) számú határozat</w:t>
      </w:r>
      <w:r w:rsidRPr="001F618B">
        <w:rPr>
          <w:rFonts w:ascii="Cambria" w:hAnsi="Cambria"/>
          <w:b/>
          <w:bCs/>
        </w:rPr>
        <w:t>ával</w:t>
      </w:r>
      <w:r w:rsidRPr="001F618B">
        <w:rPr>
          <w:rFonts w:ascii="Cambria" w:hAnsi="Cambria"/>
        </w:rPr>
        <w:t xml:space="preserve"> és a 2. számú módosító okirattal </w:t>
      </w:r>
      <w:r w:rsidRPr="001F618B">
        <w:rPr>
          <w:rFonts w:ascii="Cambria" w:hAnsi="Cambria"/>
          <w:b/>
        </w:rPr>
        <w:t xml:space="preserve">2020. október 15. napjától a használatba adott területet tovább növelte összesen </w:t>
      </w:r>
      <w:r w:rsidRPr="001F618B">
        <w:rPr>
          <w:rFonts w:ascii="Cambria" w:hAnsi="Cambria"/>
          <w:b/>
        </w:rPr>
        <w:t>700 m</w:t>
      </w:r>
      <w:r w:rsidRPr="001F618B">
        <w:rPr>
          <w:rFonts w:ascii="Cambria" w:hAnsi="Cambria"/>
          <w:b/>
          <w:vertAlign w:val="superscript"/>
        </w:rPr>
        <w:t>2</w:t>
      </w:r>
      <w:r w:rsidRPr="001F618B">
        <w:rPr>
          <w:rFonts w:ascii="Cambria" w:hAnsi="Cambria"/>
          <w:b/>
        </w:rPr>
        <w:t xml:space="preserve">-re. </w:t>
      </w:r>
    </w:p>
    <w:p w14:paraId="72EA4B62" w14:textId="77777777" w:rsidR="0050723B" w:rsidRPr="001F618B" w:rsidRDefault="0050723B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5377F369" w14:textId="52616B66" w:rsidR="001E2F63" w:rsidRPr="001F618B" w:rsidRDefault="004C0015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  <w:r w:rsidRPr="001F618B">
        <w:rPr>
          <w:rFonts w:ascii="Cambria" w:hAnsi="Cambria"/>
          <w:bCs/>
        </w:rPr>
        <w:t>A</w:t>
      </w:r>
      <w:r w:rsidR="004F6581" w:rsidRPr="001F618B">
        <w:rPr>
          <w:rFonts w:ascii="Cambria" w:hAnsi="Cambria"/>
          <w:bCs/>
        </w:rPr>
        <w:t xml:space="preserve"> </w:t>
      </w:r>
      <w:r w:rsidR="006200C9" w:rsidRPr="001F618B">
        <w:rPr>
          <w:rFonts w:ascii="Cambria" w:hAnsi="Cambria"/>
          <w:bCs/>
        </w:rPr>
        <w:t xml:space="preserve">Képviselő-testület a </w:t>
      </w:r>
      <w:r w:rsidR="004F6581" w:rsidRPr="001F618B">
        <w:rPr>
          <w:rFonts w:ascii="Cambria" w:hAnsi="Cambria"/>
          <w:bCs/>
        </w:rPr>
        <w:t xml:space="preserve">2022. </w:t>
      </w:r>
      <w:r w:rsidR="006200C9" w:rsidRPr="001F618B">
        <w:rPr>
          <w:rFonts w:ascii="Cambria" w:hAnsi="Cambria"/>
          <w:bCs/>
        </w:rPr>
        <w:t xml:space="preserve">május 9-ei nyilvános ülésén a </w:t>
      </w:r>
      <w:r w:rsidR="006200C9" w:rsidRPr="001F618B">
        <w:rPr>
          <w:rFonts w:ascii="Cambria" w:hAnsi="Cambria"/>
          <w:b/>
        </w:rPr>
        <w:t>69/2022.(V.9.) határozat</w:t>
      </w:r>
      <w:r w:rsidR="006200C9" w:rsidRPr="001F618B">
        <w:rPr>
          <w:rFonts w:ascii="Cambria" w:hAnsi="Cambria"/>
          <w:b/>
        </w:rPr>
        <w:t xml:space="preserve">ával </w:t>
      </w:r>
      <w:r w:rsidR="001E2F63" w:rsidRPr="001F618B">
        <w:rPr>
          <w:rFonts w:ascii="Cambria" w:hAnsi="Cambria"/>
          <w:b/>
        </w:rPr>
        <w:t xml:space="preserve">és a </w:t>
      </w:r>
      <w:r w:rsidR="001E2F63" w:rsidRPr="001F618B">
        <w:rPr>
          <w:rFonts w:ascii="Cambria" w:hAnsi="Cambria"/>
          <w:b/>
        </w:rPr>
        <w:t xml:space="preserve">3. számú módosító okiratban elfogadta </w:t>
      </w:r>
      <w:r w:rsidR="006200C9" w:rsidRPr="001F618B">
        <w:rPr>
          <w:rFonts w:ascii="Cambria" w:hAnsi="Cambria"/>
          <w:b/>
        </w:rPr>
        <w:t>az Egyesület áramvételezés iránti kérelmét</w:t>
      </w:r>
      <w:r w:rsidR="001E2F63" w:rsidRPr="001F618B">
        <w:rPr>
          <w:rFonts w:ascii="Cambria" w:hAnsi="Cambria"/>
          <w:b/>
        </w:rPr>
        <w:t xml:space="preserve">. </w:t>
      </w:r>
    </w:p>
    <w:p w14:paraId="123CF0DD" w14:textId="77777777" w:rsidR="001E2F63" w:rsidRPr="001F618B" w:rsidRDefault="001E2F63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2BD08897" w14:textId="1B05E045" w:rsidR="006200C9" w:rsidRPr="001F618B" w:rsidRDefault="001E2F63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</w:rPr>
      </w:pPr>
      <w:r w:rsidRPr="001F618B">
        <w:rPr>
          <w:rFonts w:ascii="Cambria" w:hAnsi="Cambria"/>
          <w:b/>
        </w:rPr>
        <w:t>A megállapodás alapján a</w:t>
      </w:r>
      <w:r w:rsidRPr="001F618B">
        <w:rPr>
          <w:rFonts w:ascii="Cambria" w:hAnsi="Cambria"/>
          <w:b/>
        </w:rPr>
        <w:t>z áramhasználatból eredő közüzemi díj a Használatba vevőt terheli, melynek díját egy összegben a Használatba adó által minden év szeptember 30-ig kiállított számlája alapján 8 napon belül köteles megfizetni.</w:t>
      </w:r>
    </w:p>
    <w:p w14:paraId="3C33A9E6" w14:textId="77777777" w:rsidR="009F6DE1" w:rsidRPr="001F618B" w:rsidRDefault="009F6DE1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7E9EC9C5" w14:textId="54FE52BB" w:rsidR="009F6DE1" w:rsidRPr="001F618B" w:rsidRDefault="009F6DE1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i/>
          <w:iCs/>
        </w:rPr>
      </w:pPr>
      <w:r w:rsidRPr="001F618B">
        <w:rPr>
          <w:rFonts w:ascii="Cambria" w:hAnsi="Cambria"/>
          <w:i/>
          <w:iCs/>
        </w:rPr>
        <w:t>(A megállapodás, valamint módosításai jelen előterjesztés mellékletét képezik.)</w:t>
      </w:r>
    </w:p>
    <w:p w14:paraId="0E912A4C" w14:textId="77777777" w:rsidR="001E2F63" w:rsidRPr="001F618B" w:rsidRDefault="001E2F63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19CB92D3" w14:textId="2A3B65EF" w:rsidR="00470457" w:rsidRPr="001F618B" w:rsidRDefault="001E2F63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  <w:bCs/>
          <w:u w:val="single"/>
        </w:rPr>
      </w:pPr>
      <w:r w:rsidRPr="001F618B">
        <w:rPr>
          <w:rFonts w:ascii="Cambria" w:hAnsi="Cambria"/>
          <w:b/>
          <w:bCs/>
          <w:u w:val="single"/>
        </w:rPr>
        <w:t>Az Egyesület szóban jelezte, hogy a</w:t>
      </w:r>
      <w:r w:rsidR="008A74ED">
        <w:rPr>
          <w:rFonts w:ascii="Cambria" w:hAnsi="Cambria"/>
          <w:b/>
          <w:bCs/>
          <w:u w:val="single"/>
        </w:rPr>
        <w:t>z Egyesület működése és</w:t>
      </w:r>
      <w:r w:rsidRPr="001F618B">
        <w:rPr>
          <w:rFonts w:ascii="Cambria" w:hAnsi="Cambria"/>
          <w:b/>
          <w:bCs/>
          <w:u w:val="single"/>
        </w:rPr>
        <w:t xml:space="preserve"> megnövekedett igények miatt </w:t>
      </w:r>
      <w:r w:rsidR="00470457" w:rsidRPr="001F618B">
        <w:rPr>
          <w:rFonts w:ascii="Cambria" w:hAnsi="Cambria"/>
          <w:b/>
          <w:bCs/>
          <w:u w:val="single"/>
        </w:rPr>
        <w:t>szüksége lenne a</w:t>
      </w:r>
      <w:r w:rsidR="00450B0C">
        <w:rPr>
          <w:rFonts w:ascii="Cambria" w:hAnsi="Cambria"/>
          <w:b/>
          <w:bCs/>
          <w:u w:val="single"/>
        </w:rPr>
        <w:t>z önkormányzat által a szomszédos ingatlanon</w:t>
      </w:r>
      <w:r w:rsidR="002F4A3E">
        <w:rPr>
          <w:rFonts w:ascii="Cambria" w:hAnsi="Cambria"/>
          <w:b/>
          <w:bCs/>
          <w:u w:val="single"/>
        </w:rPr>
        <w:t xml:space="preserve"> (</w:t>
      </w:r>
      <w:r w:rsidR="002F4A3E" w:rsidRPr="002F4A3E">
        <w:rPr>
          <w:rFonts w:ascii="Cambria" w:hAnsi="Cambria"/>
          <w:b/>
          <w:bCs/>
          <w:u w:val="single"/>
        </w:rPr>
        <w:t>1602/3 hrsz</w:t>
      </w:r>
      <w:r w:rsidR="002F4A3E">
        <w:rPr>
          <w:rFonts w:ascii="Cambria" w:hAnsi="Cambria"/>
          <w:b/>
          <w:bCs/>
          <w:u w:val="single"/>
        </w:rPr>
        <w:t>)</w:t>
      </w:r>
      <w:r w:rsidR="00450B0C">
        <w:rPr>
          <w:rFonts w:ascii="Cambria" w:hAnsi="Cambria"/>
          <w:b/>
          <w:bCs/>
          <w:u w:val="single"/>
        </w:rPr>
        <w:t xml:space="preserve"> kialakított </w:t>
      </w:r>
      <w:r w:rsidR="00470457" w:rsidRPr="001F618B">
        <w:rPr>
          <w:rFonts w:ascii="Cambria" w:hAnsi="Cambria"/>
          <w:b/>
          <w:bCs/>
          <w:u w:val="single"/>
        </w:rPr>
        <w:t xml:space="preserve">vizesblokk használatára is, </w:t>
      </w:r>
      <w:r w:rsidR="00470457" w:rsidRPr="001F618B">
        <w:rPr>
          <w:rFonts w:ascii="Cambria" w:hAnsi="Cambria"/>
          <w:b/>
          <w:bCs/>
          <w:u w:val="single"/>
        </w:rPr>
        <w:t>minden év 05.01.-10.30 közötti időtartamban</w:t>
      </w:r>
      <w:r w:rsidR="00470457" w:rsidRPr="001F618B">
        <w:rPr>
          <w:rFonts w:ascii="Cambria" w:hAnsi="Cambria"/>
          <w:b/>
          <w:bCs/>
          <w:u w:val="single"/>
        </w:rPr>
        <w:t>. A</w:t>
      </w:r>
      <w:r w:rsidR="00470457" w:rsidRPr="001F618B">
        <w:rPr>
          <w:rFonts w:ascii="Cambria" w:hAnsi="Cambria"/>
          <w:b/>
          <w:bCs/>
          <w:u w:val="single"/>
        </w:rPr>
        <w:t xml:space="preserve">z elfogyasztott víz és csatornahasználatból eredő költségekhez hozzájárul. </w:t>
      </w:r>
    </w:p>
    <w:p w14:paraId="0AAED05E" w14:textId="77777777" w:rsidR="00470457" w:rsidRPr="001F618B" w:rsidRDefault="00470457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107BA151" w14:textId="3DCACDD2" w:rsidR="00470457" w:rsidRPr="001F618B" w:rsidRDefault="00470457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  <w:bCs/>
        </w:rPr>
      </w:pPr>
      <w:r w:rsidRPr="001F618B">
        <w:rPr>
          <w:rFonts w:ascii="Cambria" w:hAnsi="Cambria"/>
          <w:b/>
          <w:bCs/>
        </w:rPr>
        <w:t xml:space="preserve">Részeletesen megvizsgáltuk a használatból eredő többletköltségeket és megállítottuk, hogy </w:t>
      </w:r>
      <w:r w:rsidRPr="001F618B">
        <w:rPr>
          <w:rFonts w:ascii="Cambria" w:hAnsi="Cambria"/>
          <w:b/>
          <w:bCs/>
        </w:rPr>
        <w:t>átlagosan elfogyasztott alapdíj nélküli víz és csatornahasználat mennyiség</w:t>
      </w:r>
      <w:r w:rsidRPr="001F618B">
        <w:rPr>
          <w:rFonts w:ascii="Cambria" w:hAnsi="Cambria"/>
          <w:b/>
          <w:bCs/>
        </w:rPr>
        <w:t>e kb.</w:t>
      </w:r>
      <w:r w:rsidRPr="001F618B">
        <w:rPr>
          <w:rFonts w:ascii="Cambria" w:hAnsi="Cambria"/>
          <w:b/>
          <w:bCs/>
        </w:rPr>
        <w:t xml:space="preserve"> 100 m</w:t>
      </w:r>
      <w:r w:rsidRPr="001F618B">
        <w:rPr>
          <w:rFonts w:ascii="Cambria" w:hAnsi="Cambria"/>
          <w:b/>
          <w:bCs/>
          <w:vertAlign w:val="superscript"/>
        </w:rPr>
        <w:t>3</w:t>
      </w:r>
      <w:r w:rsidRPr="001F618B">
        <w:rPr>
          <w:rFonts w:ascii="Cambria" w:hAnsi="Cambria"/>
          <w:b/>
          <w:bCs/>
        </w:rPr>
        <w:t xml:space="preserve">, melyet az Egyesület is elfogadott. A közüzemi díjat a </w:t>
      </w:r>
      <w:r w:rsidRPr="001F618B">
        <w:rPr>
          <w:rFonts w:ascii="Cambria" w:hAnsi="Cambria"/>
          <w:b/>
          <w:bCs/>
        </w:rPr>
        <w:lastRenderedPageBreak/>
        <w:t xml:space="preserve">Használatba vevő 5 db, egyenént </w:t>
      </w:r>
      <w:r w:rsidRPr="001F618B">
        <w:rPr>
          <w:rFonts w:ascii="Cambria" w:hAnsi="Cambria"/>
          <w:b/>
          <w:bCs/>
        </w:rPr>
        <w:t>20 m</w:t>
      </w:r>
      <w:r w:rsidRPr="001F618B">
        <w:rPr>
          <w:rFonts w:ascii="Cambria" w:hAnsi="Cambria"/>
          <w:b/>
          <w:bCs/>
          <w:vertAlign w:val="superscript"/>
        </w:rPr>
        <w:t>3</w:t>
      </w:r>
      <w:r w:rsidRPr="001F618B">
        <w:rPr>
          <w:rFonts w:ascii="Cambria" w:hAnsi="Cambria"/>
          <w:b/>
          <w:bCs/>
        </w:rPr>
        <w:t xml:space="preserve"> mennyiséget tartalmazó</w:t>
      </w:r>
      <w:r w:rsidRPr="001F618B">
        <w:rPr>
          <w:rFonts w:ascii="Cambria" w:hAnsi="Cambria"/>
          <w:b/>
          <w:bCs/>
        </w:rPr>
        <w:t xml:space="preserve"> </w:t>
      </w:r>
      <w:r w:rsidRPr="001F618B">
        <w:rPr>
          <w:rFonts w:ascii="Cambria" w:hAnsi="Cambria"/>
          <w:b/>
          <w:bCs/>
        </w:rPr>
        <w:t xml:space="preserve">számla </w:t>
      </w:r>
      <w:r w:rsidRPr="001F618B">
        <w:rPr>
          <w:rFonts w:ascii="Cambria" w:hAnsi="Cambria"/>
          <w:b/>
          <w:bCs/>
        </w:rPr>
        <w:t xml:space="preserve">alapján fizet meg. </w:t>
      </w:r>
    </w:p>
    <w:p w14:paraId="758927C5" w14:textId="77777777" w:rsidR="00167C21" w:rsidRPr="001F618B" w:rsidRDefault="00167C21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6B84F684" w14:textId="2BFE715C" w:rsidR="00167C21" w:rsidRDefault="00167C21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  <w:r w:rsidRPr="001F618B">
        <w:rPr>
          <w:rFonts w:ascii="Cambria" w:hAnsi="Cambria"/>
        </w:rPr>
        <w:t>Kérem a Tisztelt Képviselő-testületet, hogy az alábbi határozati javaslatot, valamit a</w:t>
      </w:r>
      <w:r w:rsidR="00735639" w:rsidRPr="001F618B">
        <w:rPr>
          <w:rFonts w:ascii="Cambria" w:hAnsi="Cambria"/>
        </w:rPr>
        <w:t xml:space="preserve">z előterjesztés mellékletét képező </w:t>
      </w:r>
      <w:r w:rsidRPr="001F618B">
        <w:rPr>
          <w:rFonts w:ascii="Cambria" w:hAnsi="Cambria"/>
        </w:rPr>
        <w:t>megállapodás 4. számú módosítása</w:t>
      </w:r>
      <w:r w:rsidR="00DC75BF" w:rsidRPr="001F618B">
        <w:rPr>
          <w:rFonts w:ascii="Cambria" w:hAnsi="Cambria"/>
        </w:rPr>
        <w:t xml:space="preserve"> és a megállapodás egységes szerkezetbe foglalt okiratot </w:t>
      </w:r>
      <w:r w:rsidRPr="001F618B">
        <w:rPr>
          <w:rFonts w:ascii="Cambria" w:hAnsi="Cambria"/>
        </w:rPr>
        <w:t xml:space="preserve">szíveskedjenek jóváhagyni: </w:t>
      </w:r>
    </w:p>
    <w:p w14:paraId="3DE05C70" w14:textId="77777777" w:rsidR="0027177A" w:rsidRDefault="0027177A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08C45EDE" w14:textId="728EECCD" w:rsidR="00F83667" w:rsidRPr="00F83667" w:rsidRDefault="00F83667" w:rsidP="00F83667">
      <w:pPr>
        <w:pStyle w:val="llb"/>
        <w:tabs>
          <w:tab w:val="clear" w:pos="4536"/>
          <w:tab w:val="clear" w:pos="9072"/>
          <w:tab w:val="left" w:pos="284"/>
        </w:tabs>
        <w:jc w:val="center"/>
        <w:rPr>
          <w:rFonts w:ascii="Cambria" w:hAnsi="Cambria"/>
          <w:b/>
          <w:bCs/>
        </w:rPr>
      </w:pPr>
      <w:r w:rsidRPr="00F83667">
        <w:rPr>
          <w:rFonts w:ascii="Cambria" w:hAnsi="Cambria"/>
          <w:b/>
          <w:bCs/>
        </w:rPr>
        <w:t>Határozati javaslat:</w:t>
      </w:r>
    </w:p>
    <w:p w14:paraId="3995FE5F" w14:textId="77777777" w:rsidR="00167C21" w:rsidRPr="001F618B" w:rsidRDefault="00167C21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164E37DA" w14:textId="77777777" w:rsidR="0027177A" w:rsidRPr="00A239E1" w:rsidRDefault="0027177A" w:rsidP="0027177A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A239E1">
        <w:rPr>
          <w:rFonts w:ascii="Cambria" w:hAnsi="Cambria"/>
          <w:b/>
        </w:rPr>
        <w:t>Balatonmáriafürdő Község Önkormányzat Képviselő-testületének</w:t>
      </w:r>
    </w:p>
    <w:p w14:paraId="51C1746B" w14:textId="27B82E09" w:rsidR="0027177A" w:rsidRPr="00A239E1" w:rsidRDefault="0027177A" w:rsidP="0027177A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…</w:t>
      </w:r>
      <w:r w:rsidRPr="00A239E1">
        <w:rPr>
          <w:rFonts w:ascii="Cambria" w:hAnsi="Cambria"/>
          <w:b/>
        </w:rPr>
        <w:t>/202</w:t>
      </w:r>
      <w:r>
        <w:rPr>
          <w:rFonts w:ascii="Cambria" w:hAnsi="Cambria"/>
          <w:b/>
        </w:rPr>
        <w:t>3</w:t>
      </w:r>
      <w:r w:rsidRPr="00A239E1">
        <w:rPr>
          <w:rFonts w:ascii="Cambria" w:hAnsi="Cambria"/>
          <w:b/>
        </w:rPr>
        <w:t>.(</w:t>
      </w:r>
      <w:proofErr w:type="gramStart"/>
      <w:r w:rsidRPr="00A239E1">
        <w:rPr>
          <w:rFonts w:ascii="Cambria" w:hAnsi="Cambria"/>
          <w:b/>
        </w:rPr>
        <w:t>V</w:t>
      </w:r>
      <w:r>
        <w:rPr>
          <w:rFonts w:ascii="Cambria" w:hAnsi="Cambria"/>
          <w:b/>
        </w:rPr>
        <w:t>I…</w:t>
      </w:r>
      <w:r w:rsidRPr="00A239E1">
        <w:rPr>
          <w:rFonts w:ascii="Cambria" w:hAnsi="Cambria"/>
          <w:b/>
        </w:rPr>
        <w:t>.</w:t>
      </w:r>
      <w:proofErr w:type="gramEnd"/>
      <w:r w:rsidRPr="00A239E1">
        <w:rPr>
          <w:rFonts w:ascii="Cambria" w:hAnsi="Cambria"/>
          <w:b/>
        </w:rPr>
        <w:t>) határozata</w:t>
      </w:r>
    </w:p>
    <w:p w14:paraId="059C1EFE" w14:textId="06C7C72A" w:rsidR="0027177A" w:rsidRPr="00A239E1" w:rsidRDefault="0027177A" w:rsidP="0027177A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A239E1">
        <w:rPr>
          <w:rFonts w:ascii="Cambria" w:hAnsi="Cambria"/>
          <w:b/>
        </w:rPr>
        <w:t xml:space="preserve">a Balatonmáriafürdő Vízisport Egyesület </w:t>
      </w:r>
      <w:r>
        <w:rPr>
          <w:rFonts w:ascii="Cambria" w:hAnsi="Cambria"/>
          <w:b/>
        </w:rPr>
        <w:t>vizesblokk használati</w:t>
      </w:r>
      <w:r w:rsidRPr="00A239E1">
        <w:rPr>
          <w:rFonts w:ascii="Cambria" w:hAnsi="Cambria"/>
          <w:b/>
        </w:rPr>
        <w:t xml:space="preserve"> kérelméről:</w:t>
      </w:r>
    </w:p>
    <w:p w14:paraId="5BEB8CEC" w14:textId="2723D575" w:rsidR="00E1357F" w:rsidRPr="00446A1C" w:rsidRDefault="00BE7AE7" w:rsidP="00E1357F">
      <w:pPr>
        <w:tabs>
          <w:tab w:val="left" w:pos="0"/>
        </w:tabs>
        <w:jc w:val="both"/>
        <w:rPr>
          <w:rFonts w:ascii="Cambria" w:hAnsi="Cambria"/>
        </w:rPr>
      </w:pPr>
      <w:r w:rsidRPr="00446A1C">
        <w:rPr>
          <w:rFonts w:ascii="Cambria" w:hAnsi="Cambria"/>
        </w:rPr>
        <w:t xml:space="preserve">Balatonmáriafürdő Község Önkormányzat Képviselő-testülete megtárgyalta a </w:t>
      </w:r>
      <w:r w:rsidR="00E1357F" w:rsidRPr="00446A1C">
        <w:rPr>
          <w:rFonts w:ascii="Cambria" w:hAnsi="Cambria"/>
        </w:rPr>
        <w:t>„</w:t>
      </w:r>
      <w:r w:rsidR="00E1357F" w:rsidRPr="00127985">
        <w:rPr>
          <w:rFonts w:ascii="Cambria" w:hAnsi="Cambria"/>
          <w:i/>
          <w:iCs/>
        </w:rPr>
        <w:t>Balatonmáriafürdő Vízisport Egyesület vizesblokk használati kérelme</w:t>
      </w:r>
      <w:r w:rsidR="00E1357F" w:rsidRPr="00127985">
        <w:rPr>
          <w:rFonts w:ascii="Cambria" w:hAnsi="Cambria"/>
          <w:i/>
          <w:iCs/>
        </w:rPr>
        <w:t>”</w:t>
      </w:r>
      <w:r w:rsidR="00E1357F" w:rsidRPr="00446A1C">
        <w:rPr>
          <w:rFonts w:ascii="Cambria" w:hAnsi="Cambria"/>
        </w:rPr>
        <w:t xml:space="preserve"> tárgyú előterjesztést és az alábbi döntést hozza:</w:t>
      </w:r>
    </w:p>
    <w:p w14:paraId="0F94B55B" w14:textId="77777777" w:rsidR="00E1357F" w:rsidRPr="00446A1C" w:rsidRDefault="00E1357F" w:rsidP="00E1357F">
      <w:pPr>
        <w:tabs>
          <w:tab w:val="left" w:pos="0"/>
        </w:tabs>
        <w:jc w:val="both"/>
        <w:rPr>
          <w:rFonts w:ascii="Cambria" w:hAnsi="Cambria"/>
        </w:rPr>
      </w:pPr>
    </w:p>
    <w:p w14:paraId="7A77201A" w14:textId="2CF58732" w:rsidR="00974EA9" w:rsidRPr="00446A1C" w:rsidRDefault="00E1357F" w:rsidP="00974EA9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  <w:r w:rsidRPr="00446A1C">
        <w:rPr>
          <w:rFonts w:ascii="Cambria" w:hAnsi="Cambria"/>
        </w:rPr>
        <w:t xml:space="preserve">A Képviselő-testület </w:t>
      </w:r>
      <w:r w:rsidRPr="00446A1C">
        <w:rPr>
          <w:rFonts w:ascii="Cambria" w:hAnsi="Cambria"/>
        </w:rPr>
        <w:t xml:space="preserve">a </w:t>
      </w:r>
      <w:r w:rsidRPr="00446A1C">
        <w:rPr>
          <w:rFonts w:ascii="Cambria" w:hAnsi="Cambria"/>
          <w:b/>
          <w:bCs/>
        </w:rPr>
        <w:t>Balatonmáriafürdői Vízisport Egyesület részére</w:t>
      </w:r>
      <w:r w:rsidRPr="00446A1C">
        <w:rPr>
          <w:rFonts w:ascii="Cambria" w:hAnsi="Cambria"/>
        </w:rPr>
        <w:t xml:space="preserve"> </w:t>
      </w:r>
      <w:r w:rsidRPr="00446A1C">
        <w:rPr>
          <w:rFonts w:ascii="Cambria" w:hAnsi="Cambria"/>
          <w:b/>
          <w:bCs/>
        </w:rPr>
        <w:t>térítésmentesen biztosítja</w:t>
      </w:r>
      <w:r w:rsidRPr="00446A1C">
        <w:rPr>
          <w:rFonts w:ascii="Cambria" w:hAnsi="Cambria"/>
        </w:rPr>
        <w:t xml:space="preserve"> </w:t>
      </w:r>
      <w:r w:rsidRPr="00446A1C">
        <w:rPr>
          <w:rFonts w:ascii="Cambria" w:hAnsi="Cambria"/>
          <w:b/>
          <w:bCs/>
        </w:rPr>
        <w:t>a Balatonmáriafürdő, Bárdos sétány 14. sz.</w:t>
      </w:r>
      <w:r w:rsidR="00974EA9" w:rsidRPr="00446A1C">
        <w:rPr>
          <w:rFonts w:ascii="Cambria" w:hAnsi="Cambria"/>
          <w:b/>
          <w:bCs/>
        </w:rPr>
        <w:t xml:space="preserve">, azaz </w:t>
      </w:r>
      <w:r w:rsidRPr="00446A1C">
        <w:rPr>
          <w:rFonts w:ascii="Cambria" w:hAnsi="Cambria"/>
          <w:b/>
          <w:bCs/>
        </w:rPr>
        <w:t xml:space="preserve">1602/3 </w:t>
      </w:r>
      <w:r w:rsidR="00974EA9" w:rsidRPr="00446A1C">
        <w:rPr>
          <w:rFonts w:ascii="Cambria" w:hAnsi="Cambria"/>
          <w:b/>
          <w:bCs/>
        </w:rPr>
        <w:t xml:space="preserve">hrsz alatt felvett kivett gazdasági épület megnevezésű, természetben nyilvános vizesblokk funkciójú épület használatát minden év 05.01.-10.30 közötti időtartamban. </w:t>
      </w:r>
    </w:p>
    <w:p w14:paraId="47178533" w14:textId="77777777" w:rsidR="00974EA9" w:rsidRPr="00446A1C" w:rsidRDefault="00974EA9" w:rsidP="00974EA9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</w:p>
    <w:p w14:paraId="6C5DDAC1" w14:textId="77777777" w:rsidR="00974EA9" w:rsidRPr="00446A1C" w:rsidRDefault="00974EA9" w:rsidP="00974EA9">
      <w:pPr>
        <w:autoSpaceDE w:val="0"/>
        <w:autoSpaceDN w:val="0"/>
        <w:adjustRightInd w:val="0"/>
        <w:jc w:val="both"/>
        <w:rPr>
          <w:rFonts w:ascii="Cambria" w:hAnsi="Cambria"/>
          <w:b/>
          <w:bCs/>
        </w:rPr>
      </w:pPr>
      <w:r w:rsidRPr="00446A1C">
        <w:rPr>
          <w:rFonts w:ascii="Cambria" w:hAnsi="Cambria"/>
          <w:b/>
          <w:bCs/>
        </w:rPr>
        <w:t>Az épület egyes helyiségeinek használata díjmentes,</w:t>
      </w:r>
      <w:r w:rsidRPr="00446A1C">
        <w:rPr>
          <w:rFonts w:ascii="Cambria" w:hAnsi="Cambria"/>
        </w:rPr>
        <w:t xml:space="preserve"> azonban </w:t>
      </w:r>
      <w:r w:rsidRPr="00446A1C">
        <w:rPr>
          <w:rFonts w:ascii="Cambria" w:hAnsi="Cambria"/>
          <w:b/>
          <w:bCs/>
        </w:rPr>
        <w:t>az elfogyasztott víz és csatornahasználatból eredő költségekhez használatba vevő hozzájárul.</w:t>
      </w:r>
      <w:r w:rsidRPr="00446A1C">
        <w:rPr>
          <w:rFonts w:ascii="Cambria" w:hAnsi="Cambria"/>
        </w:rPr>
        <w:t xml:space="preserve"> </w:t>
      </w:r>
      <w:r w:rsidRPr="00446A1C">
        <w:rPr>
          <w:rFonts w:ascii="Cambria" w:hAnsi="Cambria"/>
          <w:b/>
          <w:bCs/>
        </w:rPr>
        <w:t xml:space="preserve">A felek kölcsönösen megállapított, átlagosan elfogyasztott alapdíj nélküli víz és csatornahasználat mennyiségét 100 m3 – </w:t>
      </w:r>
      <w:proofErr w:type="spellStart"/>
      <w:r w:rsidRPr="00446A1C">
        <w:rPr>
          <w:rFonts w:ascii="Cambria" w:hAnsi="Cambria"/>
          <w:b/>
          <w:bCs/>
        </w:rPr>
        <w:t>ben</w:t>
      </w:r>
      <w:proofErr w:type="spellEnd"/>
      <w:r w:rsidRPr="00446A1C">
        <w:rPr>
          <w:rFonts w:ascii="Cambria" w:hAnsi="Cambria"/>
          <w:b/>
          <w:bCs/>
        </w:rPr>
        <w:t xml:space="preserve"> határozzák meg. </w:t>
      </w:r>
    </w:p>
    <w:p w14:paraId="679E0729" w14:textId="77777777" w:rsidR="00974EA9" w:rsidRPr="00446A1C" w:rsidRDefault="00974EA9" w:rsidP="00974EA9">
      <w:pPr>
        <w:autoSpaceDE w:val="0"/>
        <w:autoSpaceDN w:val="0"/>
        <w:adjustRightInd w:val="0"/>
        <w:jc w:val="both"/>
        <w:rPr>
          <w:rFonts w:ascii="Cambria" w:hAnsi="Cambria"/>
        </w:rPr>
      </w:pPr>
    </w:p>
    <w:p w14:paraId="43827938" w14:textId="3485A336" w:rsidR="00E1357F" w:rsidRPr="00446A1C" w:rsidRDefault="00974EA9" w:rsidP="00974EA9">
      <w:pPr>
        <w:jc w:val="both"/>
        <w:rPr>
          <w:rFonts w:ascii="Cambria" w:hAnsi="Cambria"/>
          <w:b/>
          <w:bCs/>
        </w:rPr>
      </w:pPr>
      <w:r w:rsidRPr="00446A1C">
        <w:rPr>
          <w:rFonts w:ascii="Cambria" w:hAnsi="Cambria"/>
        </w:rPr>
        <w:t xml:space="preserve">Használatba vevő a fizetési kötelezettségének a Használatba adó által kiállított </w:t>
      </w:r>
      <w:r w:rsidRPr="00446A1C">
        <w:rPr>
          <w:rFonts w:ascii="Cambria" w:hAnsi="Cambria"/>
          <w:b/>
          <w:bCs/>
        </w:rPr>
        <w:t>5 db, egyenként 20 m3 mennyiséget tartalmazó, 15 napos fizetési határidő megjelölésével kiállított számla átutalással történő megfizetésével tesz eleget.</w:t>
      </w:r>
    </w:p>
    <w:p w14:paraId="3E245ADE" w14:textId="77777777" w:rsidR="00974EA9" w:rsidRPr="00446A1C" w:rsidRDefault="00974EA9" w:rsidP="00974EA9">
      <w:pPr>
        <w:jc w:val="both"/>
        <w:rPr>
          <w:rFonts w:ascii="Cambria" w:hAnsi="Cambria"/>
        </w:rPr>
      </w:pPr>
    </w:p>
    <w:p w14:paraId="19B52EE2" w14:textId="77777777" w:rsidR="00446A1C" w:rsidRPr="00446A1C" w:rsidRDefault="00974EA9" w:rsidP="00974EA9">
      <w:pPr>
        <w:jc w:val="both"/>
        <w:rPr>
          <w:rFonts w:ascii="Cambria" w:hAnsi="Cambria"/>
        </w:rPr>
      </w:pPr>
      <w:r w:rsidRPr="00446A1C">
        <w:rPr>
          <w:rFonts w:ascii="Cambria" w:hAnsi="Cambria"/>
        </w:rPr>
        <w:t>A Képviselő-testület felhatalmazza a Polgármestert az előterjesztés mellékletét képező 4. számú módosító okirat, valamint a Megállapodás egységes szerkezetben okirat aláírására.</w:t>
      </w:r>
    </w:p>
    <w:p w14:paraId="2D6B1528" w14:textId="77777777" w:rsidR="00446A1C" w:rsidRPr="00446A1C" w:rsidRDefault="00446A1C" w:rsidP="00974EA9">
      <w:pPr>
        <w:jc w:val="both"/>
        <w:rPr>
          <w:rFonts w:ascii="Cambria" w:hAnsi="Cambria"/>
        </w:rPr>
      </w:pPr>
    </w:p>
    <w:p w14:paraId="1B9BAE36" w14:textId="45C67703" w:rsidR="00974EA9" w:rsidRPr="00446A1C" w:rsidRDefault="00446A1C" w:rsidP="00974EA9">
      <w:pPr>
        <w:jc w:val="both"/>
        <w:rPr>
          <w:rFonts w:ascii="Cambria" w:hAnsi="Cambria"/>
        </w:rPr>
      </w:pPr>
      <w:r w:rsidRPr="00446A1C">
        <w:rPr>
          <w:rFonts w:ascii="Cambria" w:hAnsi="Cambria"/>
          <w:b/>
          <w:bCs/>
        </w:rPr>
        <w:t>Határidő:</w:t>
      </w:r>
      <w:r w:rsidRPr="00446A1C">
        <w:rPr>
          <w:rFonts w:ascii="Cambria" w:hAnsi="Cambria"/>
        </w:rPr>
        <w:t xml:space="preserve"> 8 nap értesítésre és megállapodás megkötésére</w:t>
      </w:r>
      <w:r w:rsidR="00974EA9" w:rsidRPr="00446A1C">
        <w:rPr>
          <w:rFonts w:ascii="Cambria" w:hAnsi="Cambria"/>
        </w:rPr>
        <w:t xml:space="preserve"> </w:t>
      </w:r>
    </w:p>
    <w:p w14:paraId="3AEFCDDA" w14:textId="3C55D07B" w:rsidR="00974EA9" w:rsidRPr="00446A1C" w:rsidRDefault="00446A1C" w:rsidP="00974EA9">
      <w:pPr>
        <w:jc w:val="both"/>
        <w:rPr>
          <w:rFonts w:ascii="Cambria" w:hAnsi="Cambria"/>
        </w:rPr>
      </w:pPr>
      <w:r w:rsidRPr="00446A1C">
        <w:rPr>
          <w:rFonts w:ascii="Cambria" w:hAnsi="Cambria"/>
          <w:b/>
          <w:bCs/>
        </w:rPr>
        <w:t>Felelős:</w:t>
      </w:r>
      <w:r w:rsidRPr="00446A1C">
        <w:rPr>
          <w:rFonts w:ascii="Cambria" w:hAnsi="Cambria"/>
        </w:rPr>
        <w:t xml:space="preserve"> Galácz György polgármester </w:t>
      </w:r>
    </w:p>
    <w:p w14:paraId="7D3350C1" w14:textId="77777777" w:rsidR="00974EA9" w:rsidRDefault="00974EA9" w:rsidP="00974EA9">
      <w:pPr>
        <w:jc w:val="both"/>
        <w:rPr>
          <w:rFonts w:ascii="Cambria" w:hAnsi="Cambria"/>
          <w:b/>
          <w:bCs/>
        </w:rPr>
      </w:pPr>
    </w:p>
    <w:p w14:paraId="29B5B6CF" w14:textId="77777777" w:rsidR="00E1357F" w:rsidRDefault="00E1357F" w:rsidP="00E1357F">
      <w:pPr>
        <w:jc w:val="both"/>
        <w:rPr>
          <w:rFonts w:ascii="Cambria" w:hAnsi="Cambria"/>
          <w:b/>
          <w:bCs/>
        </w:rPr>
      </w:pPr>
    </w:p>
    <w:p w14:paraId="2A8A63B1" w14:textId="77777777" w:rsidR="00E1357F" w:rsidRPr="00A239E1" w:rsidRDefault="00E1357F" w:rsidP="00E1357F">
      <w:pPr>
        <w:jc w:val="both"/>
        <w:rPr>
          <w:rFonts w:ascii="Cambria" w:hAnsi="Cambria"/>
          <w:b/>
          <w:bCs/>
        </w:rPr>
      </w:pPr>
    </w:p>
    <w:p w14:paraId="6BE83F4D" w14:textId="7F712AF0" w:rsidR="00E1357F" w:rsidRPr="009034A2" w:rsidRDefault="00E1357F" w:rsidP="00E1357F">
      <w:pPr>
        <w:tabs>
          <w:tab w:val="left" w:pos="0"/>
        </w:tabs>
        <w:jc w:val="both"/>
        <w:rPr>
          <w:rFonts w:ascii="Cambria" w:hAnsi="Cambria"/>
        </w:rPr>
      </w:pPr>
    </w:p>
    <w:p w14:paraId="6B01C296" w14:textId="0F020B76" w:rsidR="00167C21" w:rsidRDefault="00446A1C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  <w:r>
        <w:rPr>
          <w:rFonts w:ascii="Cambria" w:hAnsi="Cambria"/>
        </w:rPr>
        <w:t>Balatonmáriafürdő, 2023. június 15.</w:t>
      </w:r>
    </w:p>
    <w:p w14:paraId="7785FD58" w14:textId="77777777" w:rsidR="00446A1C" w:rsidRDefault="00446A1C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</w:p>
    <w:p w14:paraId="5D35046C" w14:textId="2995EA3A" w:rsidR="00446A1C" w:rsidRDefault="00446A1C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4CC05FC6" w14:textId="2F82DE90" w:rsidR="00446A1C" w:rsidRDefault="00446A1C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Galácz György </w:t>
      </w:r>
      <w:proofErr w:type="spellStart"/>
      <w:r>
        <w:rPr>
          <w:rFonts w:ascii="Cambria" w:hAnsi="Cambria"/>
        </w:rPr>
        <w:t>sk</w:t>
      </w:r>
      <w:proofErr w:type="spellEnd"/>
      <w:r>
        <w:rPr>
          <w:rFonts w:ascii="Cambria" w:hAnsi="Cambria"/>
        </w:rPr>
        <w:t>.</w:t>
      </w:r>
    </w:p>
    <w:p w14:paraId="74E70EA0" w14:textId="231139B6" w:rsidR="00446A1C" w:rsidRPr="001F618B" w:rsidRDefault="00446A1C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</w:t>
      </w:r>
      <w:r>
        <w:rPr>
          <w:rFonts w:ascii="Cambria" w:hAnsi="Cambria"/>
        </w:rPr>
        <w:tab/>
        <w:t>polgármester</w:t>
      </w:r>
    </w:p>
    <w:p w14:paraId="4649EA73" w14:textId="77777777" w:rsidR="00167C21" w:rsidRPr="001F618B" w:rsidRDefault="00167C21" w:rsidP="0047045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0A10C8F7" w14:textId="77777777" w:rsidR="006200C9" w:rsidRPr="001F618B" w:rsidRDefault="006200C9" w:rsidP="004F6581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5730D8A9" w14:textId="77777777" w:rsidR="00470457" w:rsidRPr="001F618B" w:rsidRDefault="00470457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14:paraId="7312ADDF" w14:textId="77777777" w:rsidR="00422BAC" w:rsidRPr="007A76D4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sectPr w:rsidR="00422BAC" w:rsidRPr="007A76D4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4A58C" w14:textId="77777777" w:rsidR="002821C1" w:rsidRDefault="002821C1" w:rsidP="008448DF">
      <w:r>
        <w:separator/>
      </w:r>
    </w:p>
  </w:endnote>
  <w:endnote w:type="continuationSeparator" w:id="0">
    <w:p w14:paraId="0F06403D" w14:textId="77777777" w:rsidR="002821C1" w:rsidRDefault="002821C1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AA06" w14:textId="77777777" w:rsidR="002821C1" w:rsidRDefault="002821C1" w:rsidP="008448DF">
      <w:r>
        <w:separator/>
      </w:r>
    </w:p>
  </w:footnote>
  <w:footnote w:type="continuationSeparator" w:id="0">
    <w:p w14:paraId="1437A519" w14:textId="77777777" w:rsidR="002821C1" w:rsidRDefault="002821C1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944389">
    <w:abstractNumId w:val="2"/>
  </w:num>
  <w:num w:numId="2" w16cid:durableId="1394042034">
    <w:abstractNumId w:val="0"/>
  </w:num>
  <w:num w:numId="3" w16cid:durableId="1284001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7F6"/>
    <w:rsid w:val="00013328"/>
    <w:rsid w:val="00013BF5"/>
    <w:rsid w:val="0002161E"/>
    <w:rsid w:val="000701E8"/>
    <w:rsid w:val="000830C7"/>
    <w:rsid w:val="000848F5"/>
    <w:rsid w:val="0008746D"/>
    <w:rsid w:val="000A14FC"/>
    <w:rsid w:val="000B1B5C"/>
    <w:rsid w:val="000B28BF"/>
    <w:rsid w:val="000C318C"/>
    <w:rsid w:val="000C4921"/>
    <w:rsid w:val="000C574C"/>
    <w:rsid w:val="000F6645"/>
    <w:rsid w:val="001200D5"/>
    <w:rsid w:val="00127985"/>
    <w:rsid w:val="00132FB2"/>
    <w:rsid w:val="001531C5"/>
    <w:rsid w:val="00163904"/>
    <w:rsid w:val="00166323"/>
    <w:rsid w:val="00167C21"/>
    <w:rsid w:val="00192FAD"/>
    <w:rsid w:val="001C2AF7"/>
    <w:rsid w:val="001C30A8"/>
    <w:rsid w:val="001C394C"/>
    <w:rsid w:val="001D64BD"/>
    <w:rsid w:val="001D70F1"/>
    <w:rsid w:val="001E2F63"/>
    <w:rsid w:val="001F618B"/>
    <w:rsid w:val="001F64CD"/>
    <w:rsid w:val="002222B3"/>
    <w:rsid w:val="002246BC"/>
    <w:rsid w:val="0023284E"/>
    <w:rsid w:val="002331D8"/>
    <w:rsid w:val="00235E90"/>
    <w:rsid w:val="00244348"/>
    <w:rsid w:val="0024459A"/>
    <w:rsid w:val="002466A6"/>
    <w:rsid w:val="00251FF2"/>
    <w:rsid w:val="002577DC"/>
    <w:rsid w:val="0027177A"/>
    <w:rsid w:val="00271C5C"/>
    <w:rsid w:val="00281039"/>
    <w:rsid w:val="002821C1"/>
    <w:rsid w:val="00287E14"/>
    <w:rsid w:val="00290464"/>
    <w:rsid w:val="002A4B6B"/>
    <w:rsid w:val="002A55A1"/>
    <w:rsid w:val="002B3065"/>
    <w:rsid w:val="002D16A9"/>
    <w:rsid w:val="002D6DCE"/>
    <w:rsid w:val="002F4A3E"/>
    <w:rsid w:val="00305CAD"/>
    <w:rsid w:val="00322469"/>
    <w:rsid w:val="00336BC5"/>
    <w:rsid w:val="00352932"/>
    <w:rsid w:val="00354E33"/>
    <w:rsid w:val="00360F71"/>
    <w:rsid w:val="00366286"/>
    <w:rsid w:val="00384907"/>
    <w:rsid w:val="003B044A"/>
    <w:rsid w:val="003B2D3D"/>
    <w:rsid w:val="003D6F89"/>
    <w:rsid w:val="003E09D7"/>
    <w:rsid w:val="003F2DFA"/>
    <w:rsid w:val="003F3616"/>
    <w:rsid w:val="0040334C"/>
    <w:rsid w:val="0041102C"/>
    <w:rsid w:val="00422BAC"/>
    <w:rsid w:val="00427D43"/>
    <w:rsid w:val="004465F7"/>
    <w:rsid w:val="00446A1C"/>
    <w:rsid w:val="00450B0C"/>
    <w:rsid w:val="00456C09"/>
    <w:rsid w:val="00465DD7"/>
    <w:rsid w:val="00470457"/>
    <w:rsid w:val="00473502"/>
    <w:rsid w:val="00482842"/>
    <w:rsid w:val="00483622"/>
    <w:rsid w:val="00487290"/>
    <w:rsid w:val="00493E25"/>
    <w:rsid w:val="004B5563"/>
    <w:rsid w:val="004C0015"/>
    <w:rsid w:val="004C4B05"/>
    <w:rsid w:val="004F6581"/>
    <w:rsid w:val="005032E4"/>
    <w:rsid w:val="005044B0"/>
    <w:rsid w:val="00506772"/>
    <w:rsid w:val="0050723B"/>
    <w:rsid w:val="0052079F"/>
    <w:rsid w:val="00525161"/>
    <w:rsid w:val="00543429"/>
    <w:rsid w:val="00551CC3"/>
    <w:rsid w:val="00560E77"/>
    <w:rsid w:val="00563B2F"/>
    <w:rsid w:val="005674C5"/>
    <w:rsid w:val="00574E74"/>
    <w:rsid w:val="0058722B"/>
    <w:rsid w:val="005C7E63"/>
    <w:rsid w:val="005D0645"/>
    <w:rsid w:val="005D1AEA"/>
    <w:rsid w:val="005E7292"/>
    <w:rsid w:val="00603D13"/>
    <w:rsid w:val="00617076"/>
    <w:rsid w:val="006200C9"/>
    <w:rsid w:val="0062397F"/>
    <w:rsid w:val="0064177E"/>
    <w:rsid w:val="00642F17"/>
    <w:rsid w:val="0065116C"/>
    <w:rsid w:val="0065124B"/>
    <w:rsid w:val="00661E4B"/>
    <w:rsid w:val="0066392C"/>
    <w:rsid w:val="006701F6"/>
    <w:rsid w:val="006756E2"/>
    <w:rsid w:val="00677111"/>
    <w:rsid w:val="00680F19"/>
    <w:rsid w:val="006B00D5"/>
    <w:rsid w:val="006B76A6"/>
    <w:rsid w:val="006C49F9"/>
    <w:rsid w:val="006D0C84"/>
    <w:rsid w:val="006D18A5"/>
    <w:rsid w:val="006F0F36"/>
    <w:rsid w:val="006F252F"/>
    <w:rsid w:val="006F7DB1"/>
    <w:rsid w:val="00711661"/>
    <w:rsid w:val="00724456"/>
    <w:rsid w:val="00735639"/>
    <w:rsid w:val="00742CAB"/>
    <w:rsid w:val="007747F1"/>
    <w:rsid w:val="007752FD"/>
    <w:rsid w:val="007757AB"/>
    <w:rsid w:val="00775D65"/>
    <w:rsid w:val="007807A4"/>
    <w:rsid w:val="00784EB6"/>
    <w:rsid w:val="00790E49"/>
    <w:rsid w:val="007A76D4"/>
    <w:rsid w:val="007F72E9"/>
    <w:rsid w:val="00803B37"/>
    <w:rsid w:val="00807555"/>
    <w:rsid w:val="008154FE"/>
    <w:rsid w:val="00816A92"/>
    <w:rsid w:val="00822903"/>
    <w:rsid w:val="00824C11"/>
    <w:rsid w:val="008258E6"/>
    <w:rsid w:val="00832CF8"/>
    <w:rsid w:val="00834730"/>
    <w:rsid w:val="00834838"/>
    <w:rsid w:val="0083513A"/>
    <w:rsid w:val="00841A49"/>
    <w:rsid w:val="008448DF"/>
    <w:rsid w:val="00846492"/>
    <w:rsid w:val="00865066"/>
    <w:rsid w:val="0087131A"/>
    <w:rsid w:val="0087719F"/>
    <w:rsid w:val="008A14E5"/>
    <w:rsid w:val="008A74ED"/>
    <w:rsid w:val="008B0771"/>
    <w:rsid w:val="008E2596"/>
    <w:rsid w:val="008E4F3A"/>
    <w:rsid w:val="00903FA8"/>
    <w:rsid w:val="0090681D"/>
    <w:rsid w:val="009301E1"/>
    <w:rsid w:val="00933226"/>
    <w:rsid w:val="009340C4"/>
    <w:rsid w:val="009410F7"/>
    <w:rsid w:val="009563EA"/>
    <w:rsid w:val="0096477B"/>
    <w:rsid w:val="00964A49"/>
    <w:rsid w:val="0097107B"/>
    <w:rsid w:val="009710AD"/>
    <w:rsid w:val="00974EA9"/>
    <w:rsid w:val="009964D0"/>
    <w:rsid w:val="009A0924"/>
    <w:rsid w:val="009A27F6"/>
    <w:rsid w:val="009C0D41"/>
    <w:rsid w:val="009C5756"/>
    <w:rsid w:val="009C7415"/>
    <w:rsid w:val="009D73F5"/>
    <w:rsid w:val="009E01DE"/>
    <w:rsid w:val="009E466B"/>
    <w:rsid w:val="009F019E"/>
    <w:rsid w:val="009F6DE1"/>
    <w:rsid w:val="00A10743"/>
    <w:rsid w:val="00A16480"/>
    <w:rsid w:val="00A2476E"/>
    <w:rsid w:val="00A2593C"/>
    <w:rsid w:val="00A500CA"/>
    <w:rsid w:val="00A52D73"/>
    <w:rsid w:val="00A7085D"/>
    <w:rsid w:val="00A7365F"/>
    <w:rsid w:val="00AA2664"/>
    <w:rsid w:val="00AC2B43"/>
    <w:rsid w:val="00AD2202"/>
    <w:rsid w:val="00AE706D"/>
    <w:rsid w:val="00AF3C94"/>
    <w:rsid w:val="00B02841"/>
    <w:rsid w:val="00B05D0B"/>
    <w:rsid w:val="00B11348"/>
    <w:rsid w:val="00B140F7"/>
    <w:rsid w:val="00B309AB"/>
    <w:rsid w:val="00B54AA8"/>
    <w:rsid w:val="00B6019A"/>
    <w:rsid w:val="00B624D6"/>
    <w:rsid w:val="00B640B9"/>
    <w:rsid w:val="00B71461"/>
    <w:rsid w:val="00B80516"/>
    <w:rsid w:val="00B9166B"/>
    <w:rsid w:val="00B95DD9"/>
    <w:rsid w:val="00BC181B"/>
    <w:rsid w:val="00BC1942"/>
    <w:rsid w:val="00BC5394"/>
    <w:rsid w:val="00BD4624"/>
    <w:rsid w:val="00BD5394"/>
    <w:rsid w:val="00BD7D03"/>
    <w:rsid w:val="00BE75D1"/>
    <w:rsid w:val="00BE7AE7"/>
    <w:rsid w:val="00BE7E5A"/>
    <w:rsid w:val="00BF4348"/>
    <w:rsid w:val="00BF7187"/>
    <w:rsid w:val="00C1613D"/>
    <w:rsid w:val="00C30753"/>
    <w:rsid w:val="00C3390F"/>
    <w:rsid w:val="00C33CB8"/>
    <w:rsid w:val="00C442D1"/>
    <w:rsid w:val="00C44A8D"/>
    <w:rsid w:val="00C52917"/>
    <w:rsid w:val="00C53A63"/>
    <w:rsid w:val="00C57414"/>
    <w:rsid w:val="00C639C2"/>
    <w:rsid w:val="00C72895"/>
    <w:rsid w:val="00C77F6B"/>
    <w:rsid w:val="00C820FA"/>
    <w:rsid w:val="00C82D15"/>
    <w:rsid w:val="00C91381"/>
    <w:rsid w:val="00CA21A3"/>
    <w:rsid w:val="00CB246F"/>
    <w:rsid w:val="00CB39B4"/>
    <w:rsid w:val="00CB5E16"/>
    <w:rsid w:val="00CE6132"/>
    <w:rsid w:val="00D02A38"/>
    <w:rsid w:val="00D11881"/>
    <w:rsid w:val="00D23D22"/>
    <w:rsid w:val="00D320D4"/>
    <w:rsid w:val="00D324D1"/>
    <w:rsid w:val="00D367E7"/>
    <w:rsid w:val="00D41E38"/>
    <w:rsid w:val="00D56FE3"/>
    <w:rsid w:val="00D632D1"/>
    <w:rsid w:val="00D723C5"/>
    <w:rsid w:val="00D842E7"/>
    <w:rsid w:val="00D86F6D"/>
    <w:rsid w:val="00D91504"/>
    <w:rsid w:val="00D915F3"/>
    <w:rsid w:val="00D94765"/>
    <w:rsid w:val="00DB038A"/>
    <w:rsid w:val="00DB7C91"/>
    <w:rsid w:val="00DC75BF"/>
    <w:rsid w:val="00DD3CCE"/>
    <w:rsid w:val="00DD5017"/>
    <w:rsid w:val="00DE4CE5"/>
    <w:rsid w:val="00E01330"/>
    <w:rsid w:val="00E1357F"/>
    <w:rsid w:val="00E23057"/>
    <w:rsid w:val="00E30B19"/>
    <w:rsid w:val="00E45979"/>
    <w:rsid w:val="00E53497"/>
    <w:rsid w:val="00E62C78"/>
    <w:rsid w:val="00E816DB"/>
    <w:rsid w:val="00E81963"/>
    <w:rsid w:val="00E84AB2"/>
    <w:rsid w:val="00E865A5"/>
    <w:rsid w:val="00E979C0"/>
    <w:rsid w:val="00EA452D"/>
    <w:rsid w:val="00EB1739"/>
    <w:rsid w:val="00EB1C95"/>
    <w:rsid w:val="00EB713E"/>
    <w:rsid w:val="00EC30B5"/>
    <w:rsid w:val="00ED0D94"/>
    <w:rsid w:val="00F14AC9"/>
    <w:rsid w:val="00F21A8C"/>
    <w:rsid w:val="00F23837"/>
    <w:rsid w:val="00F36696"/>
    <w:rsid w:val="00F42833"/>
    <w:rsid w:val="00F462AF"/>
    <w:rsid w:val="00F56F6F"/>
    <w:rsid w:val="00F73E10"/>
    <w:rsid w:val="00F767B7"/>
    <w:rsid w:val="00F76DE4"/>
    <w:rsid w:val="00F83667"/>
    <w:rsid w:val="00F94A88"/>
    <w:rsid w:val="00F95B27"/>
    <w:rsid w:val="00FC6CBE"/>
    <w:rsid w:val="00FD1721"/>
    <w:rsid w:val="00FD695A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C385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452D"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4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452D"/>
    <w:p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452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A452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452D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452D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452D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0B1B5C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0B1B5C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32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22469"/>
    <w:rPr>
      <w:rFonts w:ascii="Courier New" w:hAnsi="Courier New" w:cs="Courier New"/>
      <w:sz w:val="20"/>
      <w:szCs w:val="20"/>
      <w:lang w:eastAsia="hu-HU"/>
    </w:rPr>
  </w:style>
  <w:style w:type="character" w:customStyle="1" w:styleId="Szvegtrzs0">
    <w:name w:val="Szövegtörzs_"/>
    <w:basedOn w:val="Bekezdsalapbettpusa"/>
    <w:link w:val="Szvegtrzs2"/>
    <w:locked/>
    <w:rsid w:val="00470457"/>
    <w:rPr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0"/>
    <w:rsid w:val="00470457"/>
    <w:pPr>
      <w:widowControl w:val="0"/>
      <w:shd w:val="clear" w:color="auto" w:fill="FFFFFF"/>
      <w:spacing w:before="120" w:after="120" w:line="307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582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2022-04-08T04:37:00Z</dcterms:created>
  <dcterms:modified xsi:type="dcterms:W3CDTF">2023-06-15T07:14:00Z</dcterms:modified>
</cp:coreProperties>
</file>